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DB283" w14:textId="77777777" w:rsidR="00C97AE9" w:rsidRPr="007E5D73" w:rsidRDefault="002D3994">
      <w:pPr>
        <w:spacing w:after="0" w:line="238" w:lineRule="auto"/>
        <w:ind w:left="0" w:firstLine="0"/>
        <w:jc w:val="center"/>
      </w:pPr>
      <w:r w:rsidRPr="007E5D73">
        <w:rPr>
          <w:b/>
          <w:color w:val="FF0000"/>
          <w:sz w:val="72"/>
        </w:rPr>
        <w:t xml:space="preserve">FILLONGLEY PARISH COUNCIL </w:t>
      </w:r>
    </w:p>
    <w:p w14:paraId="38260832" w14:textId="77777777" w:rsidR="00C97AE9" w:rsidRPr="007E5D73" w:rsidRDefault="002D3994">
      <w:pPr>
        <w:spacing w:after="0" w:line="259" w:lineRule="auto"/>
        <w:ind w:left="2" w:firstLine="0"/>
        <w:jc w:val="center"/>
        <w:rPr>
          <w:sz w:val="32"/>
        </w:rPr>
      </w:pPr>
      <w:r w:rsidRPr="007E5D73">
        <w:rPr>
          <w:sz w:val="32"/>
          <w:u w:val="single" w:color="000000"/>
        </w:rPr>
        <w:t>AGENDA</w:t>
      </w:r>
      <w:r w:rsidRPr="007E5D73">
        <w:rPr>
          <w:sz w:val="32"/>
        </w:rPr>
        <w:t xml:space="preserve"> </w:t>
      </w:r>
    </w:p>
    <w:p w14:paraId="14F4AF75" w14:textId="3DD78E4F" w:rsidR="0004351F" w:rsidRPr="007E5D73" w:rsidRDefault="0004351F">
      <w:pPr>
        <w:spacing w:after="0" w:line="259" w:lineRule="auto"/>
        <w:ind w:left="2" w:firstLine="0"/>
        <w:jc w:val="center"/>
      </w:pPr>
    </w:p>
    <w:p w14:paraId="17FBEB4C" w14:textId="6E4E516C" w:rsidR="00C97AE9" w:rsidRPr="007E5D73" w:rsidRDefault="002D3994">
      <w:pPr>
        <w:ind w:left="-5"/>
        <w:rPr>
          <w:rFonts w:ascii="Arial" w:hAnsi="Arial" w:cs="Arial"/>
          <w:szCs w:val="24"/>
        </w:rPr>
      </w:pPr>
      <w:r w:rsidRPr="007E5D73">
        <w:rPr>
          <w:rFonts w:ascii="Arial" w:hAnsi="Arial" w:cs="Arial"/>
          <w:szCs w:val="24"/>
        </w:rPr>
        <w:t xml:space="preserve">You are hereby notified of the next meeting of Fillongley Parish Council, to be held </w:t>
      </w:r>
      <w:r w:rsidR="00DB64BB" w:rsidRPr="007E5D73">
        <w:rPr>
          <w:rFonts w:ascii="Arial" w:hAnsi="Arial" w:cs="Arial"/>
          <w:szCs w:val="24"/>
        </w:rPr>
        <w:t>on Thursday</w:t>
      </w:r>
      <w:r w:rsidR="0017768D" w:rsidRPr="007E5D73">
        <w:rPr>
          <w:rFonts w:ascii="Arial" w:hAnsi="Arial" w:cs="Arial"/>
          <w:szCs w:val="24"/>
        </w:rPr>
        <w:t xml:space="preserve"> </w:t>
      </w:r>
      <w:r w:rsidR="00513535">
        <w:rPr>
          <w:rFonts w:ascii="Arial" w:hAnsi="Arial" w:cs="Arial"/>
          <w:szCs w:val="24"/>
        </w:rPr>
        <w:t>1</w:t>
      </w:r>
      <w:r w:rsidR="00430444">
        <w:rPr>
          <w:rFonts w:ascii="Arial" w:hAnsi="Arial" w:cs="Arial"/>
          <w:szCs w:val="24"/>
        </w:rPr>
        <w:t>6</w:t>
      </w:r>
      <w:r w:rsidR="00513535" w:rsidRPr="00B721F1">
        <w:rPr>
          <w:rFonts w:ascii="Arial" w:hAnsi="Arial" w:cs="Arial"/>
          <w:szCs w:val="24"/>
          <w:vertAlign w:val="superscript"/>
        </w:rPr>
        <w:t>t</w:t>
      </w:r>
      <w:r w:rsidR="00B721F1" w:rsidRPr="00B721F1">
        <w:rPr>
          <w:rFonts w:ascii="Arial" w:hAnsi="Arial" w:cs="Arial"/>
          <w:szCs w:val="24"/>
          <w:vertAlign w:val="superscript"/>
        </w:rPr>
        <w:t>h</w:t>
      </w:r>
      <w:r w:rsidR="00513535">
        <w:rPr>
          <w:rFonts w:ascii="Arial" w:hAnsi="Arial" w:cs="Arial"/>
          <w:szCs w:val="24"/>
        </w:rPr>
        <w:t xml:space="preserve"> Ju</w:t>
      </w:r>
      <w:r w:rsidR="00430444">
        <w:rPr>
          <w:rFonts w:ascii="Arial" w:hAnsi="Arial" w:cs="Arial"/>
          <w:szCs w:val="24"/>
        </w:rPr>
        <w:t>ly</w:t>
      </w:r>
      <w:r w:rsidR="00513535">
        <w:rPr>
          <w:rFonts w:ascii="Arial" w:hAnsi="Arial" w:cs="Arial"/>
          <w:szCs w:val="24"/>
        </w:rPr>
        <w:t xml:space="preserve"> </w:t>
      </w:r>
      <w:r w:rsidR="00D871AD" w:rsidRPr="007E5D73">
        <w:rPr>
          <w:rFonts w:ascii="Arial" w:hAnsi="Arial" w:cs="Arial"/>
          <w:szCs w:val="24"/>
        </w:rPr>
        <w:t>2026</w:t>
      </w:r>
      <w:r w:rsidR="00D93A88" w:rsidRPr="007E5D73">
        <w:rPr>
          <w:rFonts w:ascii="Arial" w:hAnsi="Arial" w:cs="Arial"/>
          <w:szCs w:val="24"/>
        </w:rPr>
        <w:t xml:space="preserve"> i</w:t>
      </w:r>
      <w:r w:rsidR="00DB64BB" w:rsidRPr="007E5D73">
        <w:rPr>
          <w:rFonts w:ascii="Arial" w:hAnsi="Arial" w:cs="Arial"/>
          <w:szCs w:val="24"/>
        </w:rPr>
        <w:t>n the Edwin Thompson Room at Fillongley Vill</w:t>
      </w:r>
      <w:r w:rsidRPr="007E5D73">
        <w:rPr>
          <w:rFonts w:ascii="Arial" w:hAnsi="Arial" w:cs="Arial"/>
          <w:szCs w:val="24"/>
        </w:rPr>
        <w:t xml:space="preserve">age Hall at </w:t>
      </w:r>
      <w:r w:rsidR="00513535">
        <w:rPr>
          <w:rFonts w:ascii="Arial" w:hAnsi="Arial" w:cs="Arial"/>
          <w:szCs w:val="24"/>
        </w:rPr>
        <w:t>7.30</w:t>
      </w:r>
      <w:r w:rsidRPr="007E5D73">
        <w:rPr>
          <w:rFonts w:ascii="Arial" w:hAnsi="Arial" w:cs="Arial"/>
          <w:szCs w:val="24"/>
        </w:rPr>
        <w:t>pm for the purpose of transacting the following business</w:t>
      </w:r>
      <w:r w:rsidR="00885FA0" w:rsidRPr="007E5D73">
        <w:rPr>
          <w:rFonts w:ascii="Arial" w:hAnsi="Arial" w:cs="Arial"/>
          <w:szCs w:val="24"/>
        </w:rPr>
        <w:t>:</w:t>
      </w:r>
    </w:p>
    <w:p w14:paraId="6F8FB9D7" w14:textId="77777777" w:rsidR="00C97551" w:rsidRPr="007E5D73" w:rsidRDefault="00C97551">
      <w:pPr>
        <w:ind w:left="-5"/>
        <w:rPr>
          <w:rFonts w:ascii="Arial" w:hAnsi="Arial" w:cs="Arial"/>
          <w:szCs w:val="24"/>
        </w:rPr>
      </w:pPr>
    </w:p>
    <w:p w14:paraId="302E1181" w14:textId="0F0404D0" w:rsidR="00C97AE9" w:rsidRPr="007E5D73" w:rsidRDefault="002D3994" w:rsidP="001916E9">
      <w:pPr>
        <w:spacing w:after="11" w:line="259" w:lineRule="auto"/>
        <w:ind w:left="0" w:firstLine="0"/>
        <w:rPr>
          <w:rFonts w:ascii="Arial" w:hAnsi="Arial" w:cs="Arial"/>
          <w:szCs w:val="24"/>
        </w:rPr>
      </w:pPr>
      <w:r w:rsidRPr="007E5D73">
        <w:rPr>
          <w:rFonts w:ascii="Arial" w:hAnsi="Arial" w:cs="Arial"/>
          <w:szCs w:val="24"/>
        </w:rPr>
        <w:t xml:space="preserve">Signed  </w:t>
      </w:r>
      <w:r w:rsidRPr="007E5D73">
        <w:rPr>
          <w:rFonts w:ascii="Arial" w:eastAsia="Brush Script MT" w:hAnsi="Arial" w:cs="Arial"/>
          <w:i/>
          <w:szCs w:val="24"/>
        </w:rPr>
        <w:t>H Badham</w:t>
      </w:r>
      <w:r w:rsidRPr="007E5D73">
        <w:rPr>
          <w:rFonts w:ascii="Arial" w:hAnsi="Arial" w:cs="Arial"/>
          <w:szCs w:val="24"/>
        </w:rPr>
        <w:t xml:space="preserve"> </w:t>
      </w:r>
    </w:p>
    <w:p w14:paraId="72625A80" w14:textId="77777777" w:rsidR="00C97AE9" w:rsidRPr="007E5D73" w:rsidRDefault="002D3994">
      <w:pPr>
        <w:ind w:left="-5"/>
        <w:rPr>
          <w:rFonts w:ascii="Arial" w:hAnsi="Arial" w:cs="Arial"/>
          <w:szCs w:val="24"/>
        </w:rPr>
      </w:pPr>
      <w:r w:rsidRPr="007E5D73">
        <w:rPr>
          <w:rFonts w:ascii="Arial" w:hAnsi="Arial" w:cs="Arial"/>
          <w:szCs w:val="24"/>
        </w:rPr>
        <w:t xml:space="preserve">Clerk to the Council; Mrs Heather Badham </w:t>
      </w:r>
    </w:p>
    <w:p w14:paraId="4236DC22" w14:textId="77777777" w:rsidR="00C97AE9" w:rsidRPr="007E5D73" w:rsidRDefault="002D3994">
      <w:pPr>
        <w:spacing w:after="0" w:line="259" w:lineRule="auto"/>
        <w:ind w:left="0" w:firstLine="0"/>
        <w:rPr>
          <w:rFonts w:ascii="Arial" w:hAnsi="Arial" w:cs="Arial"/>
          <w:szCs w:val="24"/>
        </w:rPr>
      </w:pPr>
      <w:r w:rsidRPr="007E5D73">
        <w:rPr>
          <w:rFonts w:ascii="Arial" w:hAnsi="Arial" w:cs="Arial"/>
          <w:szCs w:val="24"/>
        </w:rPr>
        <w:t xml:space="preserve"> </w:t>
      </w:r>
    </w:p>
    <w:p w14:paraId="4DA7D31A" w14:textId="38AAF79D" w:rsidR="00C97AE9" w:rsidRPr="007E5D73" w:rsidRDefault="002D3994">
      <w:pPr>
        <w:numPr>
          <w:ilvl w:val="0"/>
          <w:numId w:val="1"/>
        </w:numPr>
        <w:ind w:hanging="360"/>
        <w:rPr>
          <w:rFonts w:ascii="Arial" w:hAnsi="Arial" w:cs="Arial"/>
          <w:szCs w:val="24"/>
        </w:rPr>
      </w:pPr>
      <w:r w:rsidRPr="007E5D73">
        <w:rPr>
          <w:rFonts w:ascii="Arial" w:hAnsi="Arial" w:cs="Arial"/>
          <w:szCs w:val="24"/>
        </w:rPr>
        <w:t xml:space="preserve">To accept </w:t>
      </w:r>
      <w:r w:rsidRPr="007E5D73">
        <w:rPr>
          <w:rFonts w:ascii="Arial" w:hAnsi="Arial" w:cs="Arial"/>
          <w:b/>
          <w:szCs w:val="24"/>
        </w:rPr>
        <w:t>Apologies</w:t>
      </w:r>
      <w:r w:rsidRPr="007E5D73">
        <w:rPr>
          <w:rFonts w:ascii="Arial" w:hAnsi="Arial" w:cs="Arial"/>
          <w:szCs w:val="24"/>
        </w:rPr>
        <w:t xml:space="preserve"> for absence. </w:t>
      </w:r>
      <w:r w:rsidR="0004351F" w:rsidRPr="007E5D73">
        <w:rPr>
          <w:rFonts w:ascii="Arial" w:hAnsi="Arial" w:cs="Arial"/>
          <w:szCs w:val="24"/>
        </w:rPr>
        <w:t xml:space="preserve"> </w:t>
      </w:r>
    </w:p>
    <w:p w14:paraId="3A5A629D" w14:textId="77777777" w:rsidR="00C97AE9" w:rsidRPr="007E5D73" w:rsidRDefault="002D3994">
      <w:pPr>
        <w:spacing w:after="0" w:line="259" w:lineRule="auto"/>
        <w:ind w:left="720" w:firstLine="0"/>
        <w:rPr>
          <w:rFonts w:ascii="Arial" w:hAnsi="Arial" w:cs="Arial"/>
          <w:szCs w:val="24"/>
        </w:rPr>
      </w:pPr>
      <w:r w:rsidRPr="007E5D73">
        <w:rPr>
          <w:rFonts w:ascii="Arial" w:hAnsi="Arial" w:cs="Arial"/>
          <w:b/>
          <w:szCs w:val="24"/>
        </w:rPr>
        <w:t xml:space="preserve"> </w:t>
      </w:r>
      <w:r w:rsidRPr="007E5D73">
        <w:rPr>
          <w:rFonts w:ascii="Arial" w:hAnsi="Arial" w:cs="Arial"/>
          <w:b/>
          <w:szCs w:val="24"/>
        </w:rPr>
        <w:tab/>
        <w:t xml:space="preserve"> </w:t>
      </w:r>
    </w:p>
    <w:p w14:paraId="3885F687" w14:textId="77777777" w:rsidR="00C97AE9" w:rsidRPr="007E5D73" w:rsidRDefault="002D3994">
      <w:pPr>
        <w:numPr>
          <w:ilvl w:val="0"/>
          <w:numId w:val="1"/>
        </w:numPr>
        <w:ind w:hanging="360"/>
        <w:rPr>
          <w:rFonts w:ascii="Arial" w:hAnsi="Arial" w:cs="Arial"/>
          <w:szCs w:val="24"/>
        </w:rPr>
      </w:pPr>
      <w:r w:rsidRPr="007E5D73">
        <w:rPr>
          <w:rFonts w:ascii="Arial" w:hAnsi="Arial" w:cs="Arial"/>
          <w:b/>
          <w:szCs w:val="24"/>
        </w:rPr>
        <w:t xml:space="preserve">Declarations of Interest.  </w:t>
      </w:r>
      <w:r w:rsidRPr="007E5D73">
        <w:rPr>
          <w:rFonts w:ascii="Arial" w:hAnsi="Arial" w:cs="Arial"/>
          <w:szCs w:val="24"/>
        </w:rPr>
        <w:t xml:space="preserve">To declare any prejudicial interests in items on the agenda and their nature (Councillors with prejudicial interests must leave the room for the relevant items). </w:t>
      </w:r>
    </w:p>
    <w:p w14:paraId="63BA5FC3" w14:textId="77777777" w:rsidR="00781DF4" w:rsidRPr="007E5D73" w:rsidRDefault="00781DF4">
      <w:pPr>
        <w:spacing w:after="0" w:line="259" w:lineRule="auto"/>
        <w:ind w:left="360" w:firstLine="0"/>
        <w:rPr>
          <w:rFonts w:ascii="Arial" w:hAnsi="Arial" w:cs="Arial"/>
          <w:szCs w:val="24"/>
        </w:rPr>
      </w:pPr>
    </w:p>
    <w:p w14:paraId="42B4715B" w14:textId="412DD062" w:rsidR="00196C4C" w:rsidRPr="007E5D73" w:rsidRDefault="002D3994" w:rsidP="0049098D">
      <w:pPr>
        <w:numPr>
          <w:ilvl w:val="0"/>
          <w:numId w:val="1"/>
        </w:numPr>
        <w:ind w:hanging="360"/>
        <w:rPr>
          <w:rFonts w:ascii="Arial" w:hAnsi="Arial" w:cs="Arial"/>
          <w:szCs w:val="24"/>
        </w:rPr>
      </w:pPr>
      <w:r w:rsidRPr="007E5D73">
        <w:rPr>
          <w:rFonts w:ascii="Arial" w:hAnsi="Arial" w:cs="Arial"/>
          <w:szCs w:val="24"/>
        </w:rPr>
        <w:t xml:space="preserve">To </w:t>
      </w:r>
      <w:r w:rsidRPr="007E5D73">
        <w:rPr>
          <w:rFonts w:ascii="Arial" w:hAnsi="Arial" w:cs="Arial"/>
          <w:b/>
          <w:szCs w:val="24"/>
        </w:rPr>
        <w:t>Approve the Minutes</w:t>
      </w:r>
      <w:r w:rsidRPr="007E5D73">
        <w:rPr>
          <w:rFonts w:ascii="Arial" w:hAnsi="Arial" w:cs="Arial"/>
          <w:szCs w:val="24"/>
        </w:rPr>
        <w:t xml:space="preserve"> of </w:t>
      </w:r>
      <w:r w:rsidR="00FF56C1">
        <w:rPr>
          <w:rFonts w:ascii="Arial" w:hAnsi="Arial" w:cs="Arial"/>
          <w:szCs w:val="24"/>
        </w:rPr>
        <w:t xml:space="preserve">Annual Council </w:t>
      </w:r>
      <w:r w:rsidRPr="007E5D73">
        <w:rPr>
          <w:rFonts w:ascii="Arial" w:hAnsi="Arial" w:cs="Arial"/>
          <w:szCs w:val="24"/>
        </w:rPr>
        <w:t xml:space="preserve">Meeting </w:t>
      </w:r>
      <w:r w:rsidR="00FF56C1">
        <w:rPr>
          <w:rFonts w:ascii="Arial" w:hAnsi="Arial" w:cs="Arial"/>
          <w:szCs w:val="24"/>
        </w:rPr>
        <w:t xml:space="preserve">and the ordinary Council Meeting both </w:t>
      </w:r>
      <w:proofErr w:type="gramStart"/>
      <w:r w:rsidRPr="007E5D73">
        <w:rPr>
          <w:rFonts w:ascii="Arial" w:hAnsi="Arial" w:cs="Arial"/>
          <w:szCs w:val="24"/>
        </w:rPr>
        <w:t>held on</w:t>
      </w:r>
      <w:proofErr w:type="gramEnd"/>
      <w:r w:rsidR="007C79C4" w:rsidRPr="007E5D73">
        <w:rPr>
          <w:rFonts w:ascii="Arial" w:hAnsi="Arial" w:cs="Arial"/>
          <w:szCs w:val="24"/>
        </w:rPr>
        <w:t xml:space="preserve"> Thursday</w:t>
      </w:r>
      <w:r w:rsidR="00513535" w:rsidRPr="007E5D73">
        <w:rPr>
          <w:rFonts w:ascii="Arial" w:hAnsi="Arial" w:cs="Arial"/>
          <w:szCs w:val="24"/>
        </w:rPr>
        <w:t xml:space="preserve"> </w:t>
      </w:r>
      <w:r w:rsidR="00430444">
        <w:rPr>
          <w:rFonts w:ascii="Arial" w:hAnsi="Arial" w:cs="Arial"/>
          <w:szCs w:val="24"/>
        </w:rPr>
        <w:t>18</w:t>
      </w:r>
      <w:r w:rsidR="00430444" w:rsidRPr="00430444">
        <w:rPr>
          <w:rFonts w:ascii="Arial" w:hAnsi="Arial" w:cs="Arial"/>
          <w:szCs w:val="24"/>
          <w:vertAlign w:val="superscript"/>
        </w:rPr>
        <w:t>th</w:t>
      </w:r>
      <w:r w:rsidR="00430444">
        <w:rPr>
          <w:rFonts w:ascii="Arial" w:hAnsi="Arial" w:cs="Arial"/>
          <w:szCs w:val="24"/>
        </w:rPr>
        <w:t xml:space="preserve"> June</w:t>
      </w:r>
      <w:r w:rsidR="00513535">
        <w:rPr>
          <w:rFonts w:ascii="Arial" w:hAnsi="Arial" w:cs="Arial"/>
          <w:szCs w:val="24"/>
        </w:rPr>
        <w:t xml:space="preserve"> </w:t>
      </w:r>
      <w:r w:rsidR="00513535" w:rsidRPr="007E5D73">
        <w:rPr>
          <w:rFonts w:ascii="Arial" w:hAnsi="Arial" w:cs="Arial"/>
          <w:szCs w:val="24"/>
        </w:rPr>
        <w:t>2026</w:t>
      </w:r>
      <w:r w:rsidR="0039252E">
        <w:rPr>
          <w:rFonts w:ascii="Arial" w:hAnsi="Arial" w:cs="Arial"/>
          <w:szCs w:val="24"/>
        </w:rPr>
        <w:t>.</w:t>
      </w:r>
    </w:p>
    <w:p w14:paraId="47962443" w14:textId="77777777" w:rsidR="00023D7F" w:rsidRPr="007E5D73" w:rsidRDefault="00023D7F" w:rsidP="00023D7F">
      <w:pPr>
        <w:pStyle w:val="ListParagraph"/>
        <w:rPr>
          <w:rFonts w:ascii="Arial" w:hAnsi="Arial" w:cs="Arial"/>
          <w:b/>
          <w:szCs w:val="24"/>
        </w:rPr>
      </w:pPr>
    </w:p>
    <w:p w14:paraId="70E2AA84" w14:textId="5EB55F18" w:rsidR="00196C4C" w:rsidRPr="007E5D73" w:rsidRDefault="00023D7F" w:rsidP="00196C4C">
      <w:pPr>
        <w:numPr>
          <w:ilvl w:val="0"/>
          <w:numId w:val="1"/>
        </w:numPr>
        <w:spacing w:after="0" w:line="259" w:lineRule="auto"/>
        <w:ind w:hanging="360"/>
        <w:rPr>
          <w:rFonts w:ascii="Arial" w:hAnsi="Arial" w:cs="Arial"/>
          <w:szCs w:val="24"/>
        </w:rPr>
      </w:pPr>
      <w:r w:rsidRPr="007E5D73">
        <w:rPr>
          <w:rFonts w:ascii="Arial" w:hAnsi="Arial" w:cs="Arial"/>
          <w:b/>
          <w:szCs w:val="24"/>
        </w:rPr>
        <w:t>Public Discussion</w:t>
      </w:r>
    </w:p>
    <w:p w14:paraId="241FF637" w14:textId="46FF7317" w:rsidR="00C97AE9" w:rsidRPr="007E5D73" w:rsidRDefault="00C97AE9">
      <w:pPr>
        <w:spacing w:after="0" w:line="259" w:lineRule="auto"/>
        <w:ind w:left="0" w:firstLine="0"/>
        <w:rPr>
          <w:rFonts w:ascii="Arial" w:hAnsi="Arial" w:cs="Arial"/>
          <w:szCs w:val="24"/>
        </w:rPr>
      </w:pPr>
    </w:p>
    <w:p w14:paraId="5A184C59" w14:textId="2DF7CFA3" w:rsidR="00A04DF8" w:rsidRPr="007E5D73" w:rsidRDefault="002D3994">
      <w:pPr>
        <w:numPr>
          <w:ilvl w:val="0"/>
          <w:numId w:val="1"/>
        </w:numPr>
        <w:spacing w:after="0" w:line="259" w:lineRule="auto"/>
        <w:ind w:hanging="360"/>
        <w:rPr>
          <w:rFonts w:ascii="Arial" w:hAnsi="Arial" w:cs="Arial"/>
          <w:szCs w:val="24"/>
        </w:rPr>
      </w:pPr>
      <w:r w:rsidRPr="007E5D73">
        <w:rPr>
          <w:rFonts w:ascii="Arial" w:hAnsi="Arial" w:cs="Arial"/>
          <w:b/>
          <w:szCs w:val="24"/>
        </w:rPr>
        <w:t>Progress Reports</w:t>
      </w:r>
      <w:r w:rsidR="00A04DF8" w:rsidRPr="007E5D73">
        <w:rPr>
          <w:rFonts w:ascii="Arial" w:hAnsi="Arial" w:cs="Arial"/>
          <w:b/>
          <w:szCs w:val="24"/>
        </w:rPr>
        <w:t>- Highways</w:t>
      </w:r>
    </w:p>
    <w:p w14:paraId="7F2C2336" w14:textId="77777777" w:rsidR="00A04DF8" w:rsidRPr="007E5D73" w:rsidRDefault="00A04DF8" w:rsidP="00A04DF8">
      <w:pPr>
        <w:numPr>
          <w:ilvl w:val="1"/>
          <w:numId w:val="1"/>
        </w:numPr>
        <w:ind w:left="993" w:hanging="425"/>
        <w:rPr>
          <w:rFonts w:ascii="Arial" w:hAnsi="Arial" w:cs="Arial"/>
          <w:szCs w:val="24"/>
        </w:rPr>
      </w:pPr>
      <w:r w:rsidRPr="007E5D73">
        <w:rPr>
          <w:rFonts w:ascii="Arial" w:hAnsi="Arial" w:cs="Arial"/>
          <w:szCs w:val="24"/>
        </w:rPr>
        <w:t xml:space="preserve">Change of speed limit in Wood End Lane </w:t>
      </w:r>
    </w:p>
    <w:p w14:paraId="5B4FC933" w14:textId="77777777" w:rsidR="00A04DF8" w:rsidRPr="007E5D73" w:rsidRDefault="00A04DF8" w:rsidP="00A04DF8">
      <w:pPr>
        <w:numPr>
          <w:ilvl w:val="1"/>
          <w:numId w:val="1"/>
        </w:numPr>
        <w:ind w:left="993" w:hanging="425"/>
        <w:rPr>
          <w:rFonts w:ascii="Arial" w:hAnsi="Arial" w:cs="Arial"/>
          <w:szCs w:val="24"/>
        </w:rPr>
      </w:pPr>
      <w:r w:rsidRPr="007E5D73">
        <w:rPr>
          <w:rFonts w:ascii="Arial" w:hAnsi="Arial" w:cs="Arial"/>
          <w:szCs w:val="24"/>
        </w:rPr>
        <w:t>Road marking on Coventry Road</w:t>
      </w:r>
    </w:p>
    <w:p w14:paraId="1EE689AA" w14:textId="77777777" w:rsidR="00A04DF8" w:rsidRPr="007E5D73" w:rsidRDefault="00A04DF8" w:rsidP="00A04DF8">
      <w:pPr>
        <w:numPr>
          <w:ilvl w:val="1"/>
          <w:numId w:val="1"/>
        </w:numPr>
        <w:ind w:left="993" w:hanging="425"/>
        <w:rPr>
          <w:rFonts w:ascii="Arial" w:hAnsi="Arial" w:cs="Arial"/>
          <w:szCs w:val="24"/>
        </w:rPr>
      </w:pPr>
      <w:r w:rsidRPr="007E5D73">
        <w:rPr>
          <w:rFonts w:ascii="Arial" w:hAnsi="Arial" w:cs="Arial"/>
          <w:szCs w:val="24"/>
        </w:rPr>
        <w:t>Trip rail/bund proposal</w:t>
      </w:r>
    </w:p>
    <w:p w14:paraId="6E659896" w14:textId="60969012" w:rsidR="00A04DF8" w:rsidRPr="007E5D73" w:rsidRDefault="00A04DF8" w:rsidP="00A04DF8">
      <w:pPr>
        <w:numPr>
          <w:ilvl w:val="1"/>
          <w:numId w:val="1"/>
        </w:numPr>
        <w:spacing w:after="0" w:line="259" w:lineRule="auto"/>
        <w:ind w:left="993" w:hanging="425"/>
        <w:rPr>
          <w:rFonts w:ascii="Arial" w:hAnsi="Arial" w:cs="Arial"/>
          <w:szCs w:val="24"/>
        </w:rPr>
      </w:pPr>
      <w:r w:rsidRPr="007E5D73">
        <w:rPr>
          <w:rFonts w:ascii="Arial" w:hAnsi="Arial" w:cs="Arial"/>
          <w:bCs/>
          <w:szCs w:val="24"/>
        </w:rPr>
        <w:t xml:space="preserve">Speed surveys on </w:t>
      </w:r>
      <w:r w:rsidRPr="007E5D73">
        <w:rPr>
          <w:rFonts w:ascii="Arial" w:hAnsi="Arial" w:cs="Arial"/>
          <w:szCs w:val="24"/>
        </w:rPr>
        <w:t>Church Lane</w:t>
      </w:r>
    </w:p>
    <w:p w14:paraId="4A9BA6B5" w14:textId="77777777" w:rsidR="00A04DF8" w:rsidRPr="007E5D73" w:rsidRDefault="00A04DF8" w:rsidP="00A04DF8">
      <w:pPr>
        <w:numPr>
          <w:ilvl w:val="1"/>
          <w:numId w:val="1"/>
        </w:numPr>
        <w:spacing w:after="0" w:line="259" w:lineRule="auto"/>
        <w:ind w:left="993" w:hanging="425"/>
        <w:rPr>
          <w:rFonts w:ascii="Arial" w:hAnsi="Arial" w:cs="Arial"/>
          <w:bCs/>
          <w:szCs w:val="24"/>
        </w:rPr>
      </w:pPr>
      <w:r w:rsidRPr="007E5D73">
        <w:rPr>
          <w:rFonts w:ascii="Arial" w:hAnsi="Arial" w:cs="Arial"/>
          <w:bCs/>
          <w:szCs w:val="24"/>
        </w:rPr>
        <w:t>Japanese Knotweed reported</w:t>
      </w:r>
    </w:p>
    <w:p w14:paraId="6C5C852E" w14:textId="77777777" w:rsidR="00A04DF8" w:rsidRPr="007E5D73" w:rsidRDefault="00A04DF8" w:rsidP="00A04DF8">
      <w:pPr>
        <w:numPr>
          <w:ilvl w:val="1"/>
          <w:numId w:val="1"/>
        </w:numPr>
        <w:spacing w:after="0" w:line="259" w:lineRule="auto"/>
        <w:ind w:left="993" w:hanging="425"/>
        <w:rPr>
          <w:rFonts w:ascii="Arial" w:hAnsi="Arial" w:cs="Arial"/>
          <w:bCs/>
          <w:szCs w:val="24"/>
        </w:rPr>
      </w:pPr>
      <w:r w:rsidRPr="007E5D73">
        <w:rPr>
          <w:rFonts w:ascii="Arial" w:hAnsi="Arial" w:cs="Arial"/>
          <w:szCs w:val="24"/>
        </w:rPr>
        <w:t>Fillongley crossroads/highways improvements</w:t>
      </w:r>
    </w:p>
    <w:p w14:paraId="65E4CD88" w14:textId="77777777" w:rsidR="00A04DF8" w:rsidRPr="007E5D73" w:rsidRDefault="00A04DF8" w:rsidP="00A04DF8">
      <w:pPr>
        <w:numPr>
          <w:ilvl w:val="1"/>
          <w:numId w:val="1"/>
        </w:numPr>
        <w:spacing w:after="0" w:line="259" w:lineRule="auto"/>
        <w:ind w:left="993" w:hanging="425"/>
        <w:rPr>
          <w:rFonts w:ascii="Arial" w:hAnsi="Arial" w:cs="Arial"/>
          <w:bCs/>
          <w:szCs w:val="24"/>
        </w:rPr>
      </w:pPr>
      <w:r w:rsidRPr="007E5D73">
        <w:rPr>
          <w:rFonts w:ascii="Arial" w:hAnsi="Arial" w:cs="Arial"/>
          <w:szCs w:val="24"/>
        </w:rPr>
        <w:t>Newhall Green potholes</w:t>
      </w:r>
    </w:p>
    <w:p w14:paraId="53838C51" w14:textId="77777777" w:rsidR="00D871AD" w:rsidRPr="007E5D73" w:rsidRDefault="00A04DF8" w:rsidP="00D871AD">
      <w:pPr>
        <w:numPr>
          <w:ilvl w:val="1"/>
          <w:numId w:val="1"/>
        </w:numPr>
        <w:spacing w:after="0" w:line="259" w:lineRule="auto"/>
        <w:ind w:left="993" w:hanging="425"/>
        <w:rPr>
          <w:rFonts w:ascii="Arial" w:hAnsi="Arial" w:cs="Arial"/>
          <w:bCs/>
          <w:szCs w:val="24"/>
        </w:rPr>
      </w:pPr>
      <w:r w:rsidRPr="007E5D73">
        <w:rPr>
          <w:rFonts w:ascii="Arial" w:hAnsi="Arial" w:cs="Arial"/>
          <w:bCs/>
          <w:szCs w:val="24"/>
        </w:rPr>
        <w:t>Request for road marking on Coventry Road</w:t>
      </w:r>
      <w:r w:rsidR="00367DFB" w:rsidRPr="007E5D73">
        <w:rPr>
          <w:rFonts w:ascii="Arial" w:hAnsi="Arial" w:cs="Arial"/>
          <w:bCs/>
          <w:szCs w:val="24"/>
        </w:rPr>
        <w:t xml:space="preserve"> (roundels etc)</w:t>
      </w:r>
    </w:p>
    <w:p w14:paraId="04E2AD25" w14:textId="08BCF159" w:rsidR="00D871AD" w:rsidRPr="007E5D73" w:rsidRDefault="00D871AD" w:rsidP="00D871AD">
      <w:pPr>
        <w:numPr>
          <w:ilvl w:val="1"/>
          <w:numId w:val="1"/>
        </w:numPr>
        <w:spacing w:after="0" w:line="259" w:lineRule="auto"/>
        <w:ind w:left="993" w:hanging="425"/>
        <w:rPr>
          <w:rFonts w:ascii="Arial" w:hAnsi="Arial" w:cs="Arial"/>
          <w:bCs/>
          <w:szCs w:val="24"/>
        </w:rPr>
      </w:pPr>
      <w:r w:rsidRPr="007E5D73">
        <w:rPr>
          <w:rFonts w:ascii="Arial" w:hAnsi="Arial" w:cs="Arial"/>
          <w:szCs w:val="24"/>
        </w:rPr>
        <w:t>Request for Concealed entrance sign on Wood End Lane near Grange Farm</w:t>
      </w:r>
    </w:p>
    <w:p w14:paraId="7135CF17" w14:textId="77777777" w:rsidR="00A04DF8" w:rsidRPr="007E5D73" w:rsidRDefault="00A04DF8" w:rsidP="00A04DF8">
      <w:pPr>
        <w:pStyle w:val="ListParagraph"/>
        <w:rPr>
          <w:rFonts w:ascii="Arial" w:hAnsi="Arial" w:cs="Arial"/>
          <w:szCs w:val="24"/>
        </w:rPr>
      </w:pPr>
    </w:p>
    <w:p w14:paraId="7935742B" w14:textId="089586A5" w:rsidR="00C97AE9" w:rsidRPr="007E5D73" w:rsidRDefault="002D3994">
      <w:pPr>
        <w:numPr>
          <w:ilvl w:val="0"/>
          <w:numId w:val="1"/>
        </w:numPr>
        <w:spacing w:after="0" w:line="259" w:lineRule="auto"/>
        <w:ind w:hanging="360"/>
        <w:rPr>
          <w:rFonts w:ascii="Arial" w:hAnsi="Arial" w:cs="Arial"/>
          <w:szCs w:val="24"/>
        </w:rPr>
      </w:pPr>
      <w:r w:rsidRPr="007E5D73">
        <w:rPr>
          <w:rFonts w:ascii="Arial" w:hAnsi="Arial" w:cs="Arial"/>
          <w:szCs w:val="24"/>
        </w:rPr>
        <w:t xml:space="preserve"> </w:t>
      </w:r>
      <w:r w:rsidR="00A04DF8" w:rsidRPr="007E5D73">
        <w:rPr>
          <w:rFonts w:ascii="Arial" w:hAnsi="Arial" w:cs="Arial"/>
          <w:b/>
          <w:szCs w:val="24"/>
        </w:rPr>
        <w:t>Progress Reports</w:t>
      </w:r>
      <w:r w:rsidR="00A04DF8" w:rsidRPr="007E5D73">
        <w:rPr>
          <w:rFonts w:ascii="Arial" w:hAnsi="Arial" w:cs="Arial"/>
          <w:szCs w:val="24"/>
        </w:rPr>
        <w:t xml:space="preserve"> – </w:t>
      </w:r>
      <w:r w:rsidR="00A04DF8" w:rsidRPr="007E5D73">
        <w:rPr>
          <w:rFonts w:ascii="Arial" w:hAnsi="Arial" w:cs="Arial"/>
          <w:b/>
          <w:bCs/>
          <w:szCs w:val="24"/>
        </w:rPr>
        <w:t xml:space="preserve">other </w:t>
      </w:r>
      <w:r w:rsidR="00A04DF8" w:rsidRPr="007E5D73">
        <w:rPr>
          <w:rFonts w:ascii="Arial" w:hAnsi="Arial" w:cs="Arial"/>
          <w:szCs w:val="24"/>
        </w:rPr>
        <w:t xml:space="preserve">- </w:t>
      </w:r>
      <w:r w:rsidRPr="007E5D73">
        <w:rPr>
          <w:rFonts w:ascii="Arial" w:hAnsi="Arial" w:cs="Arial"/>
          <w:szCs w:val="24"/>
        </w:rPr>
        <w:t xml:space="preserve">for information </w:t>
      </w:r>
    </w:p>
    <w:p w14:paraId="629A3820" w14:textId="5046657E" w:rsidR="008F084B" w:rsidRPr="007E5D73" w:rsidRDefault="006C0186" w:rsidP="00492693">
      <w:pPr>
        <w:numPr>
          <w:ilvl w:val="1"/>
          <w:numId w:val="1"/>
        </w:numPr>
        <w:ind w:left="993" w:hanging="425"/>
        <w:rPr>
          <w:rFonts w:ascii="Arial" w:hAnsi="Arial" w:cs="Arial"/>
          <w:i/>
          <w:iCs/>
          <w:szCs w:val="24"/>
        </w:rPr>
      </w:pPr>
      <w:r w:rsidRPr="007E5D73">
        <w:rPr>
          <w:rFonts w:ascii="Arial" w:hAnsi="Arial" w:cs="Arial"/>
          <w:szCs w:val="24"/>
        </w:rPr>
        <w:t>Football changing rooms</w:t>
      </w:r>
      <w:r w:rsidR="00EF0AED" w:rsidRPr="007E5D73">
        <w:rPr>
          <w:rFonts w:ascii="Arial" w:hAnsi="Arial" w:cs="Arial"/>
          <w:szCs w:val="24"/>
        </w:rPr>
        <w:t xml:space="preserve"> </w:t>
      </w:r>
      <w:r w:rsidRPr="007E5D73">
        <w:rPr>
          <w:rFonts w:ascii="Arial" w:hAnsi="Arial" w:cs="Arial"/>
          <w:szCs w:val="24"/>
        </w:rPr>
        <w:t>update</w:t>
      </w:r>
      <w:r w:rsidR="00F40958" w:rsidRPr="007E5D73">
        <w:rPr>
          <w:rFonts w:ascii="Arial" w:hAnsi="Arial" w:cs="Arial"/>
          <w:szCs w:val="24"/>
        </w:rPr>
        <w:t xml:space="preserve"> </w:t>
      </w:r>
    </w:p>
    <w:p w14:paraId="44A57418" w14:textId="09B548AB" w:rsidR="00B07AAE" w:rsidRPr="007E5D73" w:rsidRDefault="001F77B5" w:rsidP="00765A99">
      <w:pPr>
        <w:numPr>
          <w:ilvl w:val="1"/>
          <w:numId w:val="1"/>
        </w:numPr>
        <w:spacing w:after="0" w:line="259" w:lineRule="auto"/>
        <w:ind w:left="993" w:hanging="425"/>
        <w:rPr>
          <w:rFonts w:ascii="Arial" w:hAnsi="Arial" w:cs="Arial"/>
          <w:bCs/>
          <w:szCs w:val="24"/>
        </w:rPr>
      </w:pPr>
      <w:r w:rsidRPr="007E5D73">
        <w:rPr>
          <w:rFonts w:ascii="Arial" w:hAnsi="Arial" w:cs="Arial"/>
          <w:bCs/>
          <w:szCs w:val="24"/>
        </w:rPr>
        <w:t>FNP Inspection</w:t>
      </w:r>
    </w:p>
    <w:p w14:paraId="7E70BE10" w14:textId="5DA42546" w:rsidR="00D871AD" w:rsidRPr="007E5D73" w:rsidRDefault="00B07AAE" w:rsidP="00D871AD">
      <w:pPr>
        <w:numPr>
          <w:ilvl w:val="1"/>
          <w:numId w:val="1"/>
        </w:numPr>
        <w:spacing w:after="0" w:line="259" w:lineRule="auto"/>
        <w:ind w:left="993" w:hanging="425"/>
        <w:rPr>
          <w:rFonts w:ascii="Arial" w:hAnsi="Arial" w:cs="Arial"/>
          <w:bCs/>
          <w:szCs w:val="24"/>
        </w:rPr>
      </w:pPr>
      <w:r w:rsidRPr="007E5D73">
        <w:rPr>
          <w:rFonts w:ascii="Arial" w:hAnsi="Arial" w:cs="Arial"/>
          <w:szCs w:val="24"/>
        </w:rPr>
        <w:t>Loose dogs on Hardingwood Lane</w:t>
      </w:r>
    </w:p>
    <w:p w14:paraId="065B8E93" w14:textId="5DDD05F6" w:rsidR="00DB6CA4" w:rsidRPr="00430444" w:rsidRDefault="00543A57" w:rsidP="00430444">
      <w:pPr>
        <w:numPr>
          <w:ilvl w:val="1"/>
          <w:numId w:val="1"/>
        </w:numPr>
        <w:spacing w:after="0" w:line="259" w:lineRule="auto"/>
        <w:ind w:left="993" w:hanging="425"/>
        <w:rPr>
          <w:rFonts w:ascii="Arial" w:hAnsi="Arial" w:cs="Arial"/>
          <w:bCs/>
          <w:szCs w:val="24"/>
        </w:rPr>
      </w:pPr>
      <w:r w:rsidRPr="007E5D73">
        <w:rPr>
          <w:rFonts w:ascii="Arial" w:hAnsi="Arial" w:cs="Arial"/>
          <w:szCs w:val="24"/>
        </w:rPr>
        <w:t>Inspection at the Recreation Ground</w:t>
      </w:r>
    </w:p>
    <w:p w14:paraId="27C73941" w14:textId="578F13DA" w:rsidR="00214C65" w:rsidRPr="00430444" w:rsidRDefault="00765A99" w:rsidP="00604F26">
      <w:pPr>
        <w:pStyle w:val="ListParagraph"/>
        <w:numPr>
          <w:ilvl w:val="1"/>
          <w:numId w:val="1"/>
        </w:numPr>
        <w:ind w:left="993" w:hanging="426"/>
        <w:rPr>
          <w:rFonts w:ascii="Arial" w:hAnsi="Arial" w:cs="Arial"/>
          <w:bCs/>
          <w:szCs w:val="24"/>
        </w:rPr>
      </w:pPr>
      <w:r w:rsidRPr="007E5D73">
        <w:rPr>
          <w:rFonts w:ascii="Arial" w:hAnsi="Arial" w:cs="Arial"/>
          <w:szCs w:val="24"/>
        </w:rPr>
        <w:t>F</w:t>
      </w:r>
      <w:r w:rsidR="00D871AD" w:rsidRPr="007E5D73">
        <w:rPr>
          <w:rFonts w:ascii="Arial" w:hAnsi="Arial" w:cs="Arial"/>
          <w:szCs w:val="24"/>
        </w:rPr>
        <w:t>ootpath closure during the ST pipeline build</w:t>
      </w:r>
    </w:p>
    <w:p w14:paraId="7911F934" w14:textId="331E731E" w:rsidR="00430444" w:rsidRPr="00430444" w:rsidRDefault="00430444" w:rsidP="00604F26">
      <w:pPr>
        <w:pStyle w:val="ListParagraph"/>
        <w:numPr>
          <w:ilvl w:val="1"/>
          <w:numId w:val="1"/>
        </w:numPr>
        <w:ind w:left="993" w:hanging="426"/>
        <w:rPr>
          <w:rFonts w:ascii="Arial" w:hAnsi="Arial" w:cs="Arial"/>
          <w:bCs/>
          <w:szCs w:val="24"/>
        </w:rPr>
      </w:pPr>
      <w:r>
        <w:rPr>
          <w:rFonts w:ascii="Arial" w:hAnsi="Arial" w:cs="Arial"/>
          <w:szCs w:val="24"/>
        </w:rPr>
        <w:t>ARPG letter</w:t>
      </w:r>
    </w:p>
    <w:p w14:paraId="6AE2EF08" w14:textId="7CF4CF37" w:rsidR="00430444" w:rsidRPr="00430444" w:rsidRDefault="00430444" w:rsidP="00604F26">
      <w:pPr>
        <w:pStyle w:val="ListParagraph"/>
        <w:numPr>
          <w:ilvl w:val="1"/>
          <w:numId w:val="1"/>
        </w:numPr>
        <w:ind w:left="993" w:hanging="426"/>
        <w:rPr>
          <w:rFonts w:ascii="Arial" w:hAnsi="Arial" w:cs="Arial"/>
          <w:bCs/>
          <w:szCs w:val="24"/>
        </w:rPr>
      </w:pPr>
      <w:r>
        <w:rPr>
          <w:rFonts w:ascii="Arial" w:hAnsi="Arial" w:cs="Arial"/>
          <w:szCs w:val="24"/>
        </w:rPr>
        <w:t>Pump track</w:t>
      </w:r>
    </w:p>
    <w:p w14:paraId="625C7194" w14:textId="3337C831" w:rsidR="00430444" w:rsidRPr="00A85E6F" w:rsidRDefault="00430444" w:rsidP="00604F26">
      <w:pPr>
        <w:pStyle w:val="ListParagraph"/>
        <w:numPr>
          <w:ilvl w:val="1"/>
          <w:numId w:val="1"/>
        </w:numPr>
        <w:ind w:left="993" w:hanging="426"/>
        <w:rPr>
          <w:rFonts w:ascii="Arial" w:hAnsi="Arial" w:cs="Arial"/>
          <w:bCs/>
          <w:szCs w:val="24"/>
        </w:rPr>
      </w:pPr>
      <w:r>
        <w:rPr>
          <w:rFonts w:ascii="Arial" w:hAnsi="Arial" w:cs="Arial"/>
          <w:szCs w:val="24"/>
        </w:rPr>
        <w:t>Silver Sunday</w:t>
      </w:r>
    </w:p>
    <w:p w14:paraId="52B25BC6" w14:textId="0D7911AD" w:rsidR="00A85E6F" w:rsidRPr="00604F26" w:rsidRDefault="00A85E6F" w:rsidP="00604F26">
      <w:pPr>
        <w:pStyle w:val="ListParagraph"/>
        <w:numPr>
          <w:ilvl w:val="1"/>
          <w:numId w:val="1"/>
        </w:numPr>
        <w:ind w:left="993" w:hanging="426"/>
        <w:rPr>
          <w:rFonts w:ascii="Arial" w:hAnsi="Arial" w:cs="Arial"/>
          <w:bCs/>
          <w:szCs w:val="24"/>
        </w:rPr>
      </w:pPr>
      <w:r>
        <w:rPr>
          <w:rFonts w:ascii="Arial" w:hAnsi="Arial" w:cs="Arial"/>
          <w:szCs w:val="24"/>
        </w:rPr>
        <w:t>Parish and Town Council Meeting (1/7)</w:t>
      </w:r>
    </w:p>
    <w:p w14:paraId="48CF5128" w14:textId="77777777" w:rsidR="00604F26" w:rsidRPr="00604F26" w:rsidRDefault="00604F26" w:rsidP="00604F26">
      <w:pPr>
        <w:pStyle w:val="ListParagraph"/>
        <w:ind w:left="993" w:firstLine="0"/>
        <w:rPr>
          <w:rFonts w:ascii="Arial" w:hAnsi="Arial" w:cs="Arial"/>
          <w:bCs/>
          <w:szCs w:val="24"/>
        </w:rPr>
      </w:pPr>
    </w:p>
    <w:p w14:paraId="5C8479F5" w14:textId="45D3FDB0" w:rsidR="00C528F1" w:rsidRPr="007E5DDF" w:rsidRDefault="00A04DF8" w:rsidP="00C528F1">
      <w:pPr>
        <w:numPr>
          <w:ilvl w:val="0"/>
          <w:numId w:val="1"/>
        </w:numPr>
        <w:spacing w:after="0" w:line="259" w:lineRule="auto"/>
        <w:ind w:hanging="360"/>
        <w:rPr>
          <w:rFonts w:ascii="Arial" w:hAnsi="Arial" w:cs="Arial"/>
          <w:szCs w:val="24"/>
        </w:rPr>
      </w:pPr>
      <w:r w:rsidRPr="007E5D73">
        <w:rPr>
          <w:rFonts w:ascii="Arial" w:hAnsi="Arial" w:cs="Arial"/>
          <w:b/>
          <w:szCs w:val="24"/>
        </w:rPr>
        <w:lastRenderedPageBreak/>
        <w:t>C</w:t>
      </w:r>
      <w:r w:rsidR="002D3994" w:rsidRPr="007E5D73">
        <w:rPr>
          <w:rFonts w:ascii="Arial" w:hAnsi="Arial" w:cs="Arial"/>
          <w:b/>
          <w:szCs w:val="24"/>
        </w:rPr>
        <w:t>orrespondence</w:t>
      </w:r>
      <w:bookmarkStart w:id="0" w:name="_Hlk146264632"/>
    </w:p>
    <w:p w14:paraId="0AB6D2C5" w14:textId="7D404D42" w:rsidR="007E5DDF" w:rsidRPr="007E5DDF" w:rsidRDefault="007E5DDF" w:rsidP="007E5DDF">
      <w:pPr>
        <w:numPr>
          <w:ilvl w:val="1"/>
          <w:numId w:val="1"/>
        </w:numPr>
        <w:spacing w:after="0" w:line="259" w:lineRule="auto"/>
        <w:ind w:left="567" w:hanging="141"/>
        <w:rPr>
          <w:rFonts w:ascii="Arial" w:hAnsi="Arial" w:cs="Arial"/>
          <w:bCs/>
          <w:szCs w:val="24"/>
        </w:rPr>
      </w:pPr>
      <w:r w:rsidRPr="007E5DDF">
        <w:rPr>
          <w:rFonts w:ascii="Arial" w:hAnsi="Arial" w:cs="Arial"/>
          <w:bCs/>
          <w:szCs w:val="24"/>
        </w:rPr>
        <w:t>Road Closures;</w:t>
      </w:r>
    </w:p>
    <w:p w14:paraId="188CC253" w14:textId="2C9210BD" w:rsidR="007E5DDF" w:rsidRDefault="007E5DDF" w:rsidP="007E5DDF">
      <w:pPr>
        <w:numPr>
          <w:ilvl w:val="2"/>
          <w:numId w:val="1"/>
        </w:numPr>
        <w:spacing w:after="0" w:line="259" w:lineRule="auto"/>
        <w:ind w:left="1276"/>
        <w:rPr>
          <w:rFonts w:ascii="Arial" w:hAnsi="Arial" w:cs="Arial"/>
          <w:bCs/>
          <w:szCs w:val="24"/>
        </w:rPr>
      </w:pPr>
      <w:r w:rsidRPr="007E5DDF">
        <w:rPr>
          <w:rFonts w:ascii="Arial" w:hAnsi="Arial" w:cs="Arial"/>
          <w:bCs/>
          <w:szCs w:val="24"/>
        </w:rPr>
        <w:t xml:space="preserve">Tamworth Road Nuneaton Rd-Blackhall La </w:t>
      </w:r>
      <w:r>
        <w:rPr>
          <w:rFonts w:ascii="Arial" w:hAnsi="Arial" w:cs="Arial"/>
          <w:bCs/>
          <w:szCs w:val="24"/>
        </w:rPr>
        <w:t>10/7-21/</w:t>
      </w:r>
      <w:proofErr w:type="gramStart"/>
      <w:r>
        <w:rPr>
          <w:rFonts w:ascii="Arial" w:hAnsi="Arial" w:cs="Arial"/>
          <w:bCs/>
          <w:szCs w:val="24"/>
        </w:rPr>
        <w:t>8  9</w:t>
      </w:r>
      <w:proofErr w:type="gramEnd"/>
      <w:r>
        <w:rPr>
          <w:rFonts w:ascii="Arial" w:hAnsi="Arial" w:cs="Arial"/>
          <w:bCs/>
          <w:szCs w:val="24"/>
        </w:rPr>
        <w:t>.30am -3.00pm</w:t>
      </w:r>
    </w:p>
    <w:p w14:paraId="5EA53856" w14:textId="2529EC81" w:rsidR="005420AD" w:rsidRDefault="005420AD" w:rsidP="007E5DDF">
      <w:pPr>
        <w:numPr>
          <w:ilvl w:val="2"/>
          <w:numId w:val="1"/>
        </w:numPr>
        <w:spacing w:after="0" w:line="259" w:lineRule="auto"/>
        <w:ind w:left="1276"/>
        <w:rPr>
          <w:rFonts w:ascii="Arial" w:hAnsi="Arial" w:cs="Arial"/>
          <w:bCs/>
          <w:szCs w:val="24"/>
        </w:rPr>
      </w:pPr>
      <w:r>
        <w:rPr>
          <w:rFonts w:ascii="Arial" w:hAnsi="Arial" w:cs="Arial"/>
          <w:bCs/>
          <w:szCs w:val="24"/>
        </w:rPr>
        <w:t>Wood End Lane 17/07 9.30-15.30pm (Decayed telegraph pole)</w:t>
      </w:r>
    </w:p>
    <w:p w14:paraId="7914085E" w14:textId="3902ECB3" w:rsidR="0079686F" w:rsidRDefault="0079686F" w:rsidP="007E5DDF">
      <w:pPr>
        <w:numPr>
          <w:ilvl w:val="2"/>
          <w:numId w:val="1"/>
        </w:numPr>
        <w:spacing w:after="0" w:line="259" w:lineRule="auto"/>
        <w:ind w:left="1276"/>
        <w:rPr>
          <w:rFonts w:ascii="Arial" w:hAnsi="Arial" w:cs="Arial"/>
          <w:bCs/>
          <w:szCs w:val="24"/>
        </w:rPr>
      </w:pPr>
      <w:r>
        <w:rPr>
          <w:rFonts w:ascii="Arial" w:hAnsi="Arial" w:cs="Arial"/>
          <w:bCs/>
          <w:szCs w:val="24"/>
        </w:rPr>
        <w:t>Coventry Road 24/08-14/09 (Severn Trent)</w:t>
      </w:r>
    </w:p>
    <w:p w14:paraId="17BCBB73" w14:textId="161FD0C5" w:rsidR="0079686F" w:rsidRPr="0079686F" w:rsidRDefault="0079686F" w:rsidP="0079686F">
      <w:pPr>
        <w:numPr>
          <w:ilvl w:val="2"/>
          <w:numId w:val="1"/>
        </w:numPr>
        <w:spacing w:after="0" w:line="259" w:lineRule="auto"/>
        <w:ind w:left="1276"/>
        <w:rPr>
          <w:rFonts w:ascii="Arial" w:hAnsi="Arial" w:cs="Arial"/>
          <w:bCs/>
          <w:szCs w:val="24"/>
        </w:rPr>
      </w:pPr>
      <w:r>
        <w:rPr>
          <w:rFonts w:ascii="Arial" w:hAnsi="Arial" w:cs="Arial"/>
          <w:bCs/>
          <w:szCs w:val="24"/>
        </w:rPr>
        <w:t>Church Lane 26/08-28/</w:t>
      </w:r>
      <w:proofErr w:type="gramStart"/>
      <w:r>
        <w:rPr>
          <w:rFonts w:ascii="Arial" w:hAnsi="Arial" w:cs="Arial"/>
          <w:bCs/>
          <w:szCs w:val="24"/>
        </w:rPr>
        <w:t>08( Severn</w:t>
      </w:r>
      <w:proofErr w:type="gramEnd"/>
      <w:r>
        <w:rPr>
          <w:rFonts w:ascii="Arial" w:hAnsi="Arial" w:cs="Arial"/>
          <w:bCs/>
          <w:szCs w:val="24"/>
        </w:rPr>
        <w:t xml:space="preserve"> Trent)</w:t>
      </w:r>
    </w:p>
    <w:p w14:paraId="752D1047" w14:textId="7C885C7C" w:rsidR="002A2D09" w:rsidRDefault="002A2D09" w:rsidP="007E5DDF">
      <w:pPr>
        <w:numPr>
          <w:ilvl w:val="2"/>
          <w:numId w:val="1"/>
        </w:numPr>
        <w:spacing w:after="0" w:line="259" w:lineRule="auto"/>
        <w:ind w:left="1276"/>
        <w:rPr>
          <w:rFonts w:ascii="Arial" w:hAnsi="Arial" w:cs="Arial"/>
          <w:bCs/>
          <w:szCs w:val="24"/>
        </w:rPr>
      </w:pPr>
      <w:r>
        <w:rPr>
          <w:rFonts w:ascii="Arial" w:hAnsi="Arial" w:cs="Arial"/>
          <w:bCs/>
          <w:szCs w:val="24"/>
        </w:rPr>
        <w:t>Tippers Hill Lane 07-18/09/26</w:t>
      </w:r>
    </w:p>
    <w:p w14:paraId="3A84BEA0" w14:textId="4C957EBE" w:rsidR="002A2D09" w:rsidRDefault="0079686F" w:rsidP="007E5DDF">
      <w:pPr>
        <w:numPr>
          <w:ilvl w:val="2"/>
          <w:numId w:val="1"/>
        </w:numPr>
        <w:spacing w:after="0" w:line="259" w:lineRule="auto"/>
        <w:ind w:left="1276"/>
        <w:rPr>
          <w:rFonts w:ascii="Arial" w:hAnsi="Arial" w:cs="Arial"/>
          <w:bCs/>
          <w:szCs w:val="24"/>
        </w:rPr>
      </w:pPr>
      <w:r>
        <w:rPr>
          <w:rFonts w:ascii="Arial" w:hAnsi="Arial" w:cs="Arial"/>
          <w:bCs/>
          <w:szCs w:val="24"/>
        </w:rPr>
        <w:t>Shawbury Lane 14-16/09/26</w:t>
      </w:r>
    </w:p>
    <w:p w14:paraId="1F9CC71C" w14:textId="77777777" w:rsidR="0079686F" w:rsidRDefault="0079686F" w:rsidP="007E5DDF">
      <w:pPr>
        <w:numPr>
          <w:ilvl w:val="2"/>
          <w:numId w:val="1"/>
        </w:numPr>
        <w:spacing w:after="0" w:line="259" w:lineRule="auto"/>
        <w:ind w:left="1276"/>
        <w:rPr>
          <w:rFonts w:ascii="Arial" w:hAnsi="Arial" w:cs="Arial"/>
          <w:bCs/>
          <w:szCs w:val="24"/>
        </w:rPr>
      </w:pPr>
    </w:p>
    <w:p w14:paraId="5FC91E32" w14:textId="599CCA1E" w:rsidR="003A1550" w:rsidRDefault="003A1550" w:rsidP="00881F4E">
      <w:pPr>
        <w:numPr>
          <w:ilvl w:val="1"/>
          <w:numId w:val="1"/>
        </w:numPr>
        <w:spacing w:after="0" w:line="259" w:lineRule="auto"/>
        <w:ind w:left="709" w:hanging="293"/>
        <w:rPr>
          <w:rFonts w:ascii="Arial" w:hAnsi="Arial" w:cs="Arial"/>
          <w:bCs/>
          <w:szCs w:val="24"/>
        </w:rPr>
      </w:pPr>
      <w:r>
        <w:rPr>
          <w:rFonts w:ascii="Arial" w:hAnsi="Arial" w:cs="Arial"/>
          <w:bCs/>
          <w:szCs w:val="24"/>
        </w:rPr>
        <w:t>WCC Surface Dressing – sometime between 15/06/26 – 30/09/26 Tamworth Road – Far Parks to Old House Lane Corley.</w:t>
      </w:r>
    </w:p>
    <w:p w14:paraId="584C849D" w14:textId="518E6639" w:rsidR="003A1550" w:rsidRDefault="00653F1C" w:rsidP="001D3D05">
      <w:pPr>
        <w:numPr>
          <w:ilvl w:val="1"/>
          <w:numId w:val="1"/>
        </w:numPr>
        <w:spacing w:after="0" w:line="259" w:lineRule="auto"/>
        <w:ind w:left="426"/>
        <w:rPr>
          <w:rFonts w:ascii="Arial" w:hAnsi="Arial" w:cs="Arial"/>
          <w:bCs/>
          <w:szCs w:val="24"/>
        </w:rPr>
      </w:pPr>
      <w:r>
        <w:rPr>
          <w:rFonts w:ascii="Arial" w:hAnsi="Arial" w:cs="Arial"/>
          <w:bCs/>
          <w:szCs w:val="24"/>
        </w:rPr>
        <w:t xml:space="preserve">WCC Warwickshire Matters </w:t>
      </w:r>
      <w:proofErr w:type="gramStart"/>
      <w:r>
        <w:rPr>
          <w:rFonts w:ascii="Arial" w:hAnsi="Arial" w:cs="Arial"/>
          <w:bCs/>
          <w:szCs w:val="24"/>
        </w:rPr>
        <w:t xml:space="preserve">June  </w:t>
      </w:r>
      <w:r w:rsidRPr="002A2D09">
        <w:rPr>
          <w:rFonts w:ascii="Arial" w:hAnsi="Arial" w:cs="Arial"/>
          <w:bCs/>
          <w:i/>
          <w:iCs/>
          <w:szCs w:val="24"/>
        </w:rPr>
        <w:t>(</w:t>
      </w:r>
      <w:proofErr w:type="gramEnd"/>
      <w:r w:rsidRPr="002A2D09">
        <w:rPr>
          <w:rFonts w:ascii="Arial" w:hAnsi="Arial" w:cs="Arial"/>
          <w:bCs/>
          <w:i/>
          <w:iCs/>
          <w:szCs w:val="24"/>
        </w:rPr>
        <w:t>circulated by email)</w:t>
      </w:r>
    </w:p>
    <w:p w14:paraId="56B1B37C" w14:textId="21B960F3" w:rsidR="007E5DDF" w:rsidRDefault="001D3D05" w:rsidP="001D3D05">
      <w:pPr>
        <w:numPr>
          <w:ilvl w:val="1"/>
          <w:numId w:val="1"/>
        </w:numPr>
        <w:spacing w:after="0" w:line="259" w:lineRule="auto"/>
        <w:ind w:left="426"/>
        <w:rPr>
          <w:rFonts w:ascii="Arial" w:hAnsi="Arial" w:cs="Arial"/>
          <w:bCs/>
          <w:szCs w:val="24"/>
        </w:rPr>
      </w:pPr>
      <w:r>
        <w:rPr>
          <w:rFonts w:ascii="Arial" w:hAnsi="Arial" w:cs="Arial"/>
          <w:bCs/>
          <w:szCs w:val="24"/>
        </w:rPr>
        <w:t>Email re Courier fraud</w:t>
      </w:r>
    </w:p>
    <w:p w14:paraId="1609A701" w14:textId="69466F64" w:rsidR="002A2D09" w:rsidRDefault="002A2D09" w:rsidP="001D3D05">
      <w:pPr>
        <w:numPr>
          <w:ilvl w:val="1"/>
          <w:numId w:val="1"/>
        </w:numPr>
        <w:spacing w:after="0" w:line="259" w:lineRule="auto"/>
        <w:ind w:left="426"/>
        <w:rPr>
          <w:rFonts w:ascii="Arial" w:hAnsi="Arial" w:cs="Arial"/>
          <w:bCs/>
          <w:szCs w:val="24"/>
        </w:rPr>
      </w:pPr>
      <w:r>
        <w:rPr>
          <w:rFonts w:ascii="Arial" w:hAnsi="Arial" w:cs="Arial"/>
          <w:bCs/>
          <w:szCs w:val="24"/>
        </w:rPr>
        <w:t xml:space="preserve">OSS Ezine </w:t>
      </w:r>
      <w:r w:rsidRPr="002A2D09">
        <w:rPr>
          <w:rFonts w:ascii="Arial" w:hAnsi="Arial" w:cs="Arial"/>
          <w:bCs/>
          <w:i/>
          <w:iCs/>
          <w:szCs w:val="24"/>
        </w:rPr>
        <w:t>(circulated by email)</w:t>
      </w:r>
    </w:p>
    <w:p w14:paraId="64004E18" w14:textId="53E8A42F" w:rsidR="002A2D09" w:rsidRDefault="002A2D09" w:rsidP="001D3D05">
      <w:pPr>
        <w:numPr>
          <w:ilvl w:val="1"/>
          <w:numId w:val="1"/>
        </w:numPr>
        <w:spacing w:after="0" w:line="259" w:lineRule="auto"/>
        <w:ind w:left="426"/>
        <w:rPr>
          <w:rFonts w:ascii="Arial" w:hAnsi="Arial" w:cs="Arial"/>
          <w:bCs/>
          <w:szCs w:val="24"/>
        </w:rPr>
      </w:pPr>
      <w:r>
        <w:rPr>
          <w:rFonts w:ascii="Arial" w:hAnsi="Arial" w:cs="Arial"/>
          <w:bCs/>
          <w:szCs w:val="24"/>
        </w:rPr>
        <w:t xml:space="preserve">Police SNT newsletter </w:t>
      </w:r>
      <w:r w:rsidRPr="002A2D09">
        <w:rPr>
          <w:rFonts w:ascii="Arial" w:hAnsi="Arial" w:cs="Arial"/>
          <w:bCs/>
          <w:i/>
          <w:iCs/>
          <w:szCs w:val="24"/>
        </w:rPr>
        <w:t>(circulated by email)</w:t>
      </w:r>
    </w:p>
    <w:p w14:paraId="1294D816" w14:textId="383490A1" w:rsidR="001D3D05" w:rsidRDefault="00A85E6F" w:rsidP="001D3D05">
      <w:pPr>
        <w:numPr>
          <w:ilvl w:val="1"/>
          <w:numId w:val="1"/>
        </w:numPr>
        <w:spacing w:after="0" w:line="259" w:lineRule="auto"/>
        <w:ind w:left="426"/>
        <w:rPr>
          <w:rFonts w:ascii="Arial" w:hAnsi="Arial" w:cs="Arial"/>
          <w:bCs/>
          <w:szCs w:val="24"/>
        </w:rPr>
      </w:pPr>
      <w:r>
        <w:rPr>
          <w:rFonts w:ascii="Arial" w:hAnsi="Arial" w:cs="Arial"/>
          <w:bCs/>
          <w:szCs w:val="24"/>
        </w:rPr>
        <w:t>Closure of footpaths M346 and M4569 re Severn Trent</w:t>
      </w:r>
    </w:p>
    <w:p w14:paraId="639510E6" w14:textId="15031098" w:rsidR="00DD7224" w:rsidRDefault="00DD7224" w:rsidP="001D3D05">
      <w:pPr>
        <w:numPr>
          <w:ilvl w:val="1"/>
          <w:numId w:val="1"/>
        </w:numPr>
        <w:spacing w:after="0" w:line="259" w:lineRule="auto"/>
        <w:ind w:left="426"/>
        <w:rPr>
          <w:rFonts w:ascii="Arial" w:hAnsi="Arial" w:cs="Arial"/>
          <w:bCs/>
          <w:szCs w:val="24"/>
        </w:rPr>
      </w:pPr>
      <w:r>
        <w:rPr>
          <w:rFonts w:ascii="Arial" w:hAnsi="Arial" w:cs="Arial"/>
          <w:bCs/>
          <w:szCs w:val="24"/>
        </w:rPr>
        <w:t xml:space="preserve">Letter from Village Farm re milk vending business </w:t>
      </w:r>
    </w:p>
    <w:p w14:paraId="795B210D" w14:textId="33FE921E" w:rsidR="0079686F" w:rsidRDefault="0079686F" w:rsidP="001D3D05">
      <w:pPr>
        <w:numPr>
          <w:ilvl w:val="1"/>
          <w:numId w:val="1"/>
        </w:numPr>
        <w:spacing w:after="0" w:line="259" w:lineRule="auto"/>
        <w:ind w:left="426"/>
        <w:rPr>
          <w:rFonts w:ascii="Arial" w:hAnsi="Arial" w:cs="Arial"/>
          <w:bCs/>
          <w:szCs w:val="24"/>
        </w:rPr>
      </w:pPr>
      <w:r>
        <w:rPr>
          <w:rFonts w:ascii="Arial" w:hAnsi="Arial" w:cs="Arial"/>
          <w:bCs/>
          <w:szCs w:val="24"/>
        </w:rPr>
        <w:t>Letter from R Taylor MP re Snowball Scheme</w:t>
      </w:r>
    </w:p>
    <w:p w14:paraId="7E5559E4" w14:textId="153C50D0" w:rsidR="0079686F" w:rsidRDefault="0079686F" w:rsidP="0079686F">
      <w:pPr>
        <w:numPr>
          <w:ilvl w:val="1"/>
          <w:numId w:val="1"/>
        </w:numPr>
        <w:spacing w:after="0" w:line="259" w:lineRule="auto"/>
        <w:ind w:left="426"/>
        <w:rPr>
          <w:rFonts w:ascii="Arial" w:hAnsi="Arial" w:cs="Arial"/>
          <w:bCs/>
          <w:szCs w:val="24"/>
        </w:rPr>
      </w:pPr>
      <w:r>
        <w:rPr>
          <w:rFonts w:ascii="Arial" w:hAnsi="Arial" w:cs="Arial"/>
          <w:bCs/>
          <w:szCs w:val="24"/>
        </w:rPr>
        <w:t xml:space="preserve">WALC Roundup </w:t>
      </w:r>
      <w:r w:rsidRPr="002A2D09">
        <w:rPr>
          <w:rFonts w:ascii="Arial" w:hAnsi="Arial" w:cs="Arial"/>
          <w:bCs/>
          <w:i/>
          <w:iCs/>
          <w:szCs w:val="24"/>
        </w:rPr>
        <w:t>(circulated by email)</w:t>
      </w:r>
    </w:p>
    <w:p w14:paraId="35B24406" w14:textId="17871787" w:rsidR="0079686F" w:rsidRDefault="00653F1C" w:rsidP="001D3D05">
      <w:pPr>
        <w:numPr>
          <w:ilvl w:val="1"/>
          <w:numId w:val="1"/>
        </w:numPr>
        <w:spacing w:after="0" w:line="259" w:lineRule="auto"/>
        <w:ind w:left="426"/>
        <w:rPr>
          <w:rFonts w:ascii="Arial" w:hAnsi="Arial" w:cs="Arial"/>
          <w:bCs/>
          <w:szCs w:val="24"/>
        </w:rPr>
      </w:pPr>
      <w:r>
        <w:rPr>
          <w:rFonts w:ascii="Arial" w:hAnsi="Arial" w:cs="Arial"/>
          <w:bCs/>
          <w:szCs w:val="24"/>
        </w:rPr>
        <w:t>WCC Cost of Living workshop – online 24/7 9.30-11.30</w:t>
      </w:r>
    </w:p>
    <w:p w14:paraId="3652122E" w14:textId="7B558968" w:rsidR="00653F1C" w:rsidRDefault="004E645E" w:rsidP="001D3D05">
      <w:pPr>
        <w:numPr>
          <w:ilvl w:val="1"/>
          <w:numId w:val="1"/>
        </w:numPr>
        <w:spacing w:after="0" w:line="259" w:lineRule="auto"/>
        <w:ind w:left="426"/>
        <w:rPr>
          <w:rFonts w:ascii="Arial" w:hAnsi="Arial" w:cs="Arial"/>
          <w:bCs/>
          <w:szCs w:val="24"/>
        </w:rPr>
      </w:pPr>
      <w:r>
        <w:rPr>
          <w:rFonts w:ascii="Arial" w:hAnsi="Arial" w:cs="Arial"/>
          <w:bCs/>
          <w:szCs w:val="24"/>
        </w:rPr>
        <w:t>BBC Radio 4’s Brain of Britain invitation 25&amp; 26/7</w:t>
      </w:r>
    </w:p>
    <w:p w14:paraId="661A260E" w14:textId="77777777" w:rsidR="004E645E" w:rsidRPr="007E5DDF" w:rsidRDefault="004E645E" w:rsidP="001D3D05">
      <w:pPr>
        <w:numPr>
          <w:ilvl w:val="1"/>
          <w:numId w:val="1"/>
        </w:numPr>
        <w:spacing w:after="0" w:line="259" w:lineRule="auto"/>
        <w:ind w:left="426"/>
        <w:rPr>
          <w:rFonts w:ascii="Arial" w:hAnsi="Arial" w:cs="Arial"/>
          <w:bCs/>
          <w:szCs w:val="24"/>
        </w:rPr>
      </w:pPr>
    </w:p>
    <w:p w14:paraId="1CE3201E" w14:textId="77777777" w:rsidR="00FF56C1" w:rsidRPr="00B721F1" w:rsidRDefault="00FF56C1" w:rsidP="00FF56C1">
      <w:pPr>
        <w:tabs>
          <w:tab w:val="left" w:pos="993"/>
        </w:tabs>
        <w:spacing w:after="0" w:line="259" w:lineRule="auto"/>
        <w:ind w:left="426" w:right="452" w:firstLine="0"/>
        <w:rPr>
          <w:rFonts w:ascii="Arial" w:hAnsi="Arial" w:cs="Arial"/>
          <w:b/>
          <w:noProof/>
        </w:rPr>
      </w:pPr>
      <w:bookmarkStart w:id="1" w:name="_Hlk211865477"/>
    </w:p>
    <w:p w14:paraId="55D6D5A0" w14:textId="6B0D6066" w:rsidR="00223AE1" w:rsidRPr="00B721F1" w:rsidRDefault="00223AE1" w:rsidP="00B721F1">
      <w:pPr>
        <w:tabs>
          <w:tab w:val="left" w:pos="993"/>
        </w:tabs>
        <w:spacing w:after="0" w:line="259" w:lineRule="auto"/>
        <w:ind w:left="426" w:right="452" w:firstLine="0"/>
        <w:rPr>
          <w:rFonts w:ascii="Arial" w:hAnsi="Arial" w:cs="Arial"/>
          <w:b/>
          <w:noProof/>
        </w:rPr>
      </w:pPr>
      <w:r w:rsidRPr="00B721F1">
        <w:rPr>
          <w:rFonts w:ascii="Arial" w:hAnsi="Arial" w:cs="Arial"/>
          <w:b/>
          <w:noProof/>
        </w:rPr>
        <w:t>Planning Applications to consider</w:t>
      </w:r>
    </w:p>
    <w:p w14:paraId="56DDEBB2" w14:textId="604FCAF7" w:rsidR="00430444" w:rsidRDefault="00430444" w:rsidP="00223AE1">
      <w:pPr>
        <w:tabs>
          <w:tab w:val="left" w:pos="6737"/>
        </w:tabs>
        <w:spacing w:after="0" w:line="259" w:lineRule="auto"/>
        <w:ind w:left="426" w:right="452" w:firstLine="0"/>
        <w:rPr>
          <w:rFonts w:ascii="Arial" w:hAnsi="Arial" w:cs="Arial"/>
          <w:b/>
          <w:noProof/>
        </w:rPr>
      </w:pPr>
      <w:r w:rsidRPr="00430444">
        <w:rPr>
          <w:rFonts w:ascii="Arial" w:hAnsi="Arial" w:cs="Arial"/>
          <w:b/>
          <w:noProof/>
        </w:rPr>
        <w:t>2026/0479/HH</w:t>
      </w:r>
      <w:r w:rsidR="00A707E0">
        <w:rPr>
          <w:rFonts w:ascii="Arial" w:hAnsi="Arial" w:cs="Arial"/>
          <w:b/>
          <w:noProof/>
        </w:rPr>
        <w:t xml:space="preserve"> </w:t>
      </w:r>
      <w:r w:rsidR="00A707E0" w:rsidRPr="00A707E0">
        <w:rPr>
          <w:rFonts w:ascii="Arial" w:hAnsi="Arial" w:cs="Arial"/>
          <w:bCs/>
          <w:noProof/>
        </w:rPr>
        <w:t>Greensleeves Tamworth Road.</w:t>
      </w:r>
      <w:r w:rsidRPr="00A707E0">
        <w:rPr>
          <w:rFonts w:ascii="Arial" w:hAnsi="Arial" w:cs="Arial"/>
          <w:bCs/>
          <w:noProof/>
        </w:rPr>
        <w:t xml:space="preserve"> Proposal: Single storey rear extension incorporating a garage conversion and internal reconfiguration</w:t>
      </w:r>
      <w:r w:rsidR="00A707E0" w:rsidRPr="00A707E0">
        <w:rPr>
          <w:rFonts w:ascii="Arial" w:hAnsi="Arial" w:cs="Arial"/>
          <w:bCs/>
          <w:noProof/>
        </w:rPr>
        <w:t>s</w:t>
      </w:r>
    </w:p>
    <w:p w14:paraId="6B0F07B0" w14:textId="77777777" w:rsidR="00A707E0" w:rsidRDefault="00A707E0" w:rsidP="00A707E0">
      <w:pPr>
        <w:tabs>
          <w:tab w:val="left" w:pos="6737"/>
        </w:tabs>
        <w:spacing w:after="0" w:line="259" w:lineRule="auto"/>
        <w:ind w:left="426" w:right="452" w:firstLine="0"/>
        <w:rPr>
          <w:rFonts w:ascii="Arial" w:hAnsi="Arial" w:cs="Arial"/>
          <w:b/>
          <w:noProof/>
        </w:rPr>
      </w:pPr>
      <w:r w:rsidRPr="00A707E0">
        <w:rPr>
          <w:rFonts w:ascii="Arial" w:hAnsi="Arial" w:cs="Arial"/>
          <w:b/>
          <w:noProof/>
        </w:rPr>
        <w:t xml:space="preserve">2026/0388/FUL </w:t>
      </w:r>
      <w:r w:rsidRPr="00A707E0">
        <w:rPr>
          <w:rFonts w:ascii="Arial" w:hAnsi="Arial" w:cs="Arial"/>
          <w:bCs/>
          <w:noProof/>
        </w:rPr>
        <w:t>Woodcorner Farm House Green End Road. Proposal: Erection of replacement garage, alterations to access including boundary walls, and installation of entrance gates (Part retrospective)</w:t>
      </w:r>
    </w:p>
    <w:p w14:paraId="186D44CD" w14:textId="42A8BDF4" w:rsidR="00430444" w:rsidRDefault="00A707E0" w:rsidP="00A707E0">
      <w:pPr>
        <w:tabs>
          <w:tab w:val="left" w:pos="6737"/>
        </w:tabs>
        <w:spacing w:after="0" w:line="259" w:lineRule="auto"/>
        <w:ind w:left="426" w:right="452"/>
        <w:rPr>
          <w:rFonts w:ascii="Arial" w:hAnsi="Arial" w:cs="Arial"/>
          <w:b/>
          <w:noProof/>
        </w:rPr>
      </w:pPr>
      <w:r w:rsidRPr="00A707E0">
        <w:rPr>
          <w:rFonts w:ascii="Arial" w:hAnsi="Arial" w:cs="Arial"/>
          <w:b/>
          <w:noProof/>
        </w:rPr>
        <w:t xml:space="preserve">2026/0440/FUL </w:t>
      </w:r>
      <w:r w:rsidRPr="00A707E0">
        <w:rPr>
          <w:rFonts w:ascii="Arial" w:hAnsi="Arial" w:cs="Arial"/>
          <w:bCs/>
          <w:noProof/>
        </w:rPr>
        <w:t>Woodcorner Farm Green End Road. Proposal: 3No. Holiday Lodges and associated works (Part retrospective)</w:t>
      </w:r>
    </w:p>
    <w:p w14:paraId="3C75A2A5" w14:textId="0D7ABB02" w:rsidR="00A707E0" w:rsidRDefault="00A707E0" w:rsidP="00A707E0">
      <w:pPr>
        <w:tabs>
          <w:tab w:val="left" w:pos="6737"/>
        </w:tabs>
        <w:spacing w:after="0" w:line="259" w:lineRule="auto"/>
        <w:ind w:left="426" w:right="452"/>
        <w:rPr>
          <w:rFonts w:ascii="Arial" w:hAnsi="Arial" w:cs="Arial"/>
          <w:b/>
          <w:noProof/>
        </w:rPr>
      </w:pPr>
      <w:r w:rsidRPr="00A707E0">
        <w:rPr>
          <w:rFonts w:ascii="Arial" w:hAnsi="Arial" w:cs="Arial"/>
          <w:b/>
          <w:noProof/>
        </w:rPr>
        <w:t xml:space="preserve">2026/0424/HH </w:t>
      </w:r>
      <w:r w:rsidRPr="00A707E0">
        <w:rPr>
          <w:rFonts w:ascii="Arial" w:hAnsi="Arial" w:cs="Arial"/>
          <w:bCs/>
          <w:noProof/>
        </w:rPr>
        <w:t>The Cottage Newhall Green Lane. Proposal: Two storey side extension with associated glazed link and ground floor rear extension with internal reconfiguration and alterations to fenestration</w:t>
      </w:r>
      <w:r w:rsidRPr="00A707E0">
        <w:rPr>
          <w:rFonts w:ascii="Arial" w:hAnsi="Arial" w:cs="Arial"/>
          <w:b/>
          <w:noProof/>
        </w:rPr>
        <w:t xml:space="preserve"> </w:t>
      </w:r>
    </w:p>
    <w:p w14:paraId="125C1986" w14:textId="01D071FF" w:rsidR="00A707E0" w:rsidRDefault="00A707E0" w:rsidP="00A707E0">
      <w:pPr>
        <w:tabs>
          <w:tab w:val="left" w:pos="6737"/>
        </w:tabs>
        <w:spacing w:after="0" w:line="259" w:lineRule="auto"/>
        <w:ind w:left="426" w:right="452"/>
        <w:rPr>
          <w:rFonts w:ascii="Arial" w:hAnsi="Arial" w:cs="Arial"/>
          <w:bCs/>
          <w:noProof/>
        </w:rPr>
      </w:pPr>
      <w:r w:rsidRPr="00A707E0">
        <w:rPr>
          <w:rFonts w:ascii="Arial" w:hAnsi="Arial" w:cs="Arial"/>
          <w:b/>
          <w:noProof/>
        </w:rPr>
        <w:t xml:space="preserve">2026/0506/LAWP </w:t>
      </w:r>
      <w:r w:rsidRPr="00120706">
        <w:rPr>
          <w:rFonts w:ascii="Arial" w:hAnsi="Arial" w:cs="Arial"/>
          <w:bCs/>
          <w:noProof/>
        </w:rPr>
        <w:t>Meadow View Farm Kinwalsey Lane.  Proposal; Application for a Lawful Development Certificate for a Proposed siting of a mobile home in rear garden to be used as an annexe</w:t>
      </w:r>
      <w:r w:rsidR="00120706">
        <w:rPr>
          <w:rFonts w:ascii="Arial" w:hAnsi="Arial" w:cs="Arial"/>
          <w:bCs/>
          <w:noProof/>
        </w:rPr>
        <w:t>.</w:t>
      </w:r>
    </w:p>
    <w:p w14:paraId="50A5C056" w14:textId="22C0DF7D" w:rsidR="00120706" w:rsidRDefault="00653F1C" w:rsidP="00653F1C">
      <w:pPr>
        <w:tabs>
          <w:tab w:val="left" w:pos="6737"/>
        </w:tabs>
        <w:spacing w:after="0" w:line="259" w:lineRule="auto"/>
        <w:ind w:left="426" w:right="452"/>
        <w:rPr>
          <w:rFonts w:ascii="Arial" w:hAnsi="Arial" w:cs="Arial"/>
          <w:b/>
          <w:noProof/>
        </w:rPr>
      </w:pPr>
      <w:r w:rsidRPr="00653F1C">
        <w:rPr>
          <w:rFonts w:ascii="Arial" w:hAnsi="Arial" w:cs="Arial"/>
          <w:b/>
          <w:noProof/>
        </w:rPr>
        <w:t>2026/0379/HH</w:t>
      </w:r>
      <w:r>
        <w:rPr>
          <w:rFonts w:ascii="Arial" w:hAnsi="Arial" w:cs="Arial"/>
          <w:b/>
          <w:noProof/>
        </w:rPr>
        <w:t xml:space="preserve"> </w:t>
      </w:r>
      <w:r w:rsidRPr="00653F1C">
        <w:rPr>
          <w:rFonts w:ascii="Arial" w:hAnsi="Arial" w:cs="Arial"/>
          <w:bCs/>
          <w:noProof/>
        </w:rPr>
        <w:t>Glenhaven Coventry Road</w:t>
      </w:r>
      <w:r w:rsidRPr="00653F1C">
        <w:rPr>
          <w:rFonts w:ascii="Arial" w:hAnsi="Arial" w:cs="Arial"/>
          <w:bCs/>
          <w:noProof/>
        </w:rPr>
        <w:t>.  Proposal;</w:t>
      </w:r>
      <w:r w:rsidRPr="00653F1C">
        <w:rPr>
          <w:rFonts w:ascii="Arial" w:hAnsi="Arial" w:cs="Arial"/>
          <w:bCs/>
          <w:noProof/>
        </w:rPr>
        <w:t>First floor &amp; ground floor rear extensions including removal of</w:t>
      </w:r>
      <w:r w:rsidRPr="00653F1C">
        <w:rPr>
          <w:rFonts w:ascii="Arial" w:hAnsi="Arial" w:cs="Arial"/>
          <w:bCs/>
          <w:noProof/>
        </w:rPr>
        <w:t xml:space="preserve"> </w:t>
      </w:r>
      <w:r w:rsidRPr="00653F1C">
        <w:rPr>
          <w:rFonts w:ascii="Arial" w:hAnsi="Arial" w:cs="Arial"/>
          <w:bCs/>
          <w:noProof/>
        </w:rPr>
        <w:t>outbuilding. Conversion of enclosed carport with internal reconfigurations &amp; alterations to</w:t>
      </w:r>
      <w:r w:rsidRPr="00653F1C">
        <w:rPr>
          <w:rFonts w:ascii="Arial" w:hAnsi="Arial" w:cs="Arial"/>
          <w:bCs/>
          <w:noProof/>
        </w:rPr>
        <w:t xml:space="preserve"> </w:t>
      </w:r>
      <w:r w:rsidRPr="00653F1C">
        <w:rPr>
          <w:rFonts w:ascii="Arial" w:hAnsi="Arial" w:cs="Arial"/>
          <w:bCs/>
          <w:noProof/>
        </w:rPr>
        <w:t>fenestration</w:t>
      </w:r>
      <w:r w:rsidRPr="00653F1C">
        <w:rPr>
          <w:rFonts w:ascii="Arial" w:hAnsi="Arial" w:cs="Arial"/>
          <w:bCs/>
          <w:noProof/>
        </w:rPr>
        <w:t>.</w:t>
      </w:r>
    </w:p>
    <w:p w14:paraId="11BABBD0" w14:textId="77777777" w:rsidR="00FF56C1" w:rsidRDefault="00FF56C1" w:rsidP="00911BBE">
      <w:pPr>
        <w:tabs>
          <w:tab w:val="left" w:pos="6737"/>
        </w:tabs>
        <w:spacing w:after="0" w:line="259" w:lineRule="auto"/>
        <w:ind w:left="426" w:right="452" w:firstLine="0"/>
        <w:rPr>
          <w:rFonts w:ascii="Arial" w:hAnsi="Arial" w:cs="Arial"/>
          <w:bCs/>
          <w:noProof/>
        </w:rPr>
      </w:pPr>
      <w:bookmarkStart w:id="2" w:name="_Hlk163036208"/>
    </w:p>
    <w:p w14:paraId="58797CBC" w14:textId="2BCA60FD" w:rsidR="00716311" w:rsidRDefault="00A750AE" w:rsidP="00911BBE">
      <w:pPr>
        <w:tabs>
          <w:tab w:val="left" w:pos="6737"/>
        </w:tabs>
        <w:spacing w:after="0" w:line="259" w:lineRule="auto"/>
        <w:ind w:left="426" w:right="452" w:firstLine="0"/>
        <w:rPr>
          <w:rFonts w:ascii="Arial" w:hAnsi="Arial" w:cs="Arial"/>
          <w:b/>
          <w:noProof/>
        </w:rPr>
      </w:pPr>
      <w:r w:rsidRPr="00911BBE">
        <w:rPr>
          <w:rFonts w:ascii="Arial" w:hAnsi="Arial" w:cs="Arial"/>
          <w:b/>
          <w:noProof/>
        </w:rPr>
        <w:t>Planning Determinations received;</w:t>
      </w:r>
      <w:bookmarkEnd w:id="1"/>
      <w:bookmarkEnd w:id="2"/>
      <w:r w:rsidR="00604F26" w:rsidRPr="00911BBE">
        <w:rPr>
          <w:rFonts w:ascii="Arial" w:hAnsi="Arial" w:cs="Arial"/>
          <w:b/>
          <w:noProof/>
        </w:rPr>
        <w:t xml:space="preserve"> </w:t>
      </w:r>
    </w:p>
    <w:p w14:paraId="15C21E57" w14:textId="3F6E1308" w:rsidR="00A707E0" w:rsidRDefault="00A707E0" w:rsidP="00FF56C1">
      <w:pPr>
        <w:tabs>
          <w:tab w:val="left" w:pos="6737"/>
        </w:tabs>
        <w:spacing w:after="0" w:line="259" w:lineRule="auto"/>
        <w:ind w:left="426" w:right="452" w:firstLine="0"/>
        <w:rPr>
          <w:rFonts w:ascii="Arial" w:hAnsi="Arial" w:cs="Arial"/>
          <w:b/>
          <w:noProof/>
        </w:rPr>
      </w:pPr>
      <w:r w:rsidRPr="00A707E0">
        <w:rPr>
          <w:rFonts w:ascii="Arial" w:hAnsi="Arial" w:cs="Arial"/>
          <w:b/>
          <w:noProof/>
        </w:rPr>
        <w:t>2026/0183/LAWP</w:t>
      </w:r>
      <w:r>
        <w:rPr>
          <w:rFonts w:ascii="Arial" w:hAnsi="Arial" w:cs="Arial"/>
          <w:b/>
          <w:noProof/>
        </w:rPr>
        <w:t xml:space="preserve"> </w:t>
      </w:r>
      <w:r w:rsidRPr="00A707E0">
        <w:rPr>
          <w:rFonts w:ascii="Arial" w:hAnsi="Arial" w:cs="Arial"/>
          <w:b/>
          <w:noProof/>
        </w:rPr>
        <w:t>Dumblewood Cottage Pump Lane Shustoke.</w:t>
      </w:r>
      <w:r w:rsidRPr="00A707E0">
        <w:rPr>
          <w:rFonts w:ascii="Arial" w:hAnsi="Arial" w:cs="Arial"/>
          <w:bCs/>
          <w:noProof/>
        </w:rPr>
        <w:t xml:space="preserve">  Decision: Certificate of Lawful Development for a Proposed detached garden building within the rear garden curtilage of the existing dwelling house to be used for a swimming pool and leisure incidental to the existing dwelling</w:t>
      </w:r>
      <w:r>
        <w:rPr>
          <w:rFonts w:ascii="Arial" w:hAnsi="Arial" w:cs="Arial"/>
          <w:bCs/>
          <w:noProof/>
        </w:rPr>
        <w:t>.</w:t>
      </w:r>
      <w:r w:rsidR="00120706" w:rsidRPr="00120706">
        <w:rPr>
          <w:rFonts w:ascii="Arial" w:hAnsi="Arial" w:cs="Arial"/>
          <w:bCs/>
          <w:i/>
          <w:iCs/>
          <w:noProof/>
        </w:rPr>
        <w:t xml:space="preserve"> Granted</w:t>
      </w:r>
      <w:r w:rsidR="00120706">
        <w:rPr>
          <w:rFonts w:ascii="Arial" w:hAnsi="Arial" w:cs="Arial"/>
          <w:bCs/>
          <w:i/>
          <w:iCs/>
          <w:noProof/>
        </w:rPr>
        <w:t>.</w:t>
      </w:r>
    </w:p>
    <w:p w14:paraId="63D37BE0" w14:textId="7B1F6C1F" w:rsidR="00120706" w:rsidRPr="00120706" w:rsidRDefault="00120706" w:rsidP="00FF56C1">
      <w:pPr>
        <w:tabs>
          <w:tab w:val="left" w:pos="6737"/>
        </w:tabs>
        <w:spacing w:after="0" w:line="259" w:lineRule="auto"/>
        <w:ind w:left="426" w:right="452" w:firstLine="0"/>
        <w:rPr>
          <w:rFonts w:ascii="Arial" w:hAnsi="Arial" w:cs="Arial"/>
          <w:bCs/>
          <w:noProof/>
        </w:rPr>
      </w:pPr>
      <w:r w:rsidRPr="00120706">
        <w:rPr>
          <w:rFonts w:ascii="Arial" w:hAnsi="Arial" w:cs="Arial"/>
          <w:b/>
          <w:noProof/>
        </w:rPr>
        <w:lastRenderedPageBreak/>
        <w:t>2026/0231/FUL Cottage Inn Black Hall Lane</w:t>
      </w:r>
      <w:r w:rsidRPr="00120706">
        <w:rPr>
          <w:rFonts w:ascii="Arial" w:hAnsi="Arial" w:cs="Arial"/>
          <w:bCs/>
          <w:noProof/>
        </w:rPr>
        <w:t>.  Proposal: Extensions and Alterations to existing Public House</w:t>
      </w:r>
      <w:r>
        <w:rPr>
          <w:rFonts w:ascii="Arial" w:hAnsi="Arial" w:cs="Arial"/>
          <w:bCs/>
          <w:noProof/>
        </w:rPr>
        <w:t xml:space="preserve">. </w:t>
      </w:r>
      <w:r w:rsidRPr="00120706">
        <w:rPr>
          <w:rFonts w:ascii="Arial" w:hAnsi="Arial" w:cs="Arial"/>
          <w:bCs/>
          <w:i/>
          <w:iCs/>
          <w:noProof/>
        </w:rPr>
        <w:t>Granted Subject to Conditions</w:t>
      </w:r>
    </w:p>
    <w:p w14:paraId="28830C93" w14:textId="4F499E0C" w:rsidR="00120706" w:rsidRDefault="00120706" w:rsidP="00FF56C1">
      <w:pPr>
        <w:tabs>
          <w:tab w:val="left" w:pos="6737"/>
        </w:tabs>
        <w:spacing w:after="0" w:line="259" w:lineRule="auto"/>
        <w:ind w:left="426" w:right="452" w:firstLine="0"/>
        <w:rPr>
          <w:rFonts w:ascii="Arial" w:hAnsi="Arial" w:cs="Arial"/>
          <w:b/>
          <w:noProof/>
        </w:rPr>
      </w:pPr>
      <w:r w:rsidRPr="00120706">
        <w:rPr>
          <w:rFonts w:ascii="Arial" w:hAnsi="Arial" w:cs="Arial"/>
          <w:b/>
          <w:noProof/>
        </w:rPr>
        <w:t>2026/0349/FUL Development Fillongley Mount Green End Road</w:t>
      </w:r>
      <w:r>
        <w:rPr>
          <w:rFonts w:ascii="Arial" w:hAnsi="Arial" w:cs="Arial"/>
          <w:b/>
          <w:noProof/>
        </w:rPr>
        <w:t>.</w:t>
      </w:r>
      <w:r w:rsidRPr="00120706">
        <w:rPr>
          <w:rFonts w:ascii="Arial" w:hAnsi="Arial" w:cs="Arial"/>
          <w:bCs/>
          <w:noProof/>
        </w:rPr>
        <w:t xml:space="preserve"> Proposal: Retrospective Application for Erection of Timber Garage/Workshop for Maintenance of the Applicant’s Two Racing Cars (Hobby Use) Bullock.  </w:t>
      </w:r>
      <w:r w:rsidRPr="00120706">
        <w:rPr>
          <w:rFonts w:ascii="Arial" w:hAnsi="Arial" w:cs="Arial"/>
          <w:bCs/>
          <w:i/>
          <w:iCs/>
          <w:noProof/>
        </w:rPr>
        <w:t>Granted Subject to Conditions</w:t>
      </w:r>
    </w:p>
    <w:p w14:paraId="78F9B512" w14:textId="77777777" w:rsidR="00120706" w:rsidRDefault="00120706" w:rsidP="00FF56C1">
      <w:pPr>
        <w:tabs>
          <w:tab w:val="left" w:pos="6737"/>
        </w:tabs>
        <w:spacing w:after="0" w:line="259" w:lineRule="auto"/>
        <w:ind w:left="426" w:right="452" w:firstLine="0"/>
        <w:rPr>
          <w:rFonts w:ascii="Arial" w:hAnsi="Arial" w:cs="Arial"/>
          <w:b/>
          <w:noProof/>
        </w:rPr>
      </w:pPr>
    </w:p>
    <w:p w14:paraId="77460042" w14:textId="3E4DD81C" w:rsidR="00811F8C" w:rsidRPr="007E5D73" w:rsidRDefault="001B6228" w:rsidP="00FF56C1">
      <w:pPr>
        <w:spacing w:line="259" w:lineRule="auto"/>
        <w:ind w:left="426" w:firstLine="0"/>
        <w:rPr>
          <w:rFonts w:ascii="Arial" w:hAnsi="Arial" w:cs="Arial"/>
          <w:b/>
          <w:szCs w:val="24"/>
        </w:rPr>
      </w:pPr>
      <w:r w:rsidRPr="007E5D73">
        <w:rPr>
          <w:rFonts w:ascii="Arial" w:hAnsi="Arial" w:cs="Arial"/>
          <w:b/>
          <w:szCs w:val="24"/>
        </w:rPr>
        <w:t>Ongoing Planning Infringement issues</w:t>
      </w:r>
    </w:p>
    <w:p w14:paraId="2D5D38B1" w14:textId="2018C141" w:rsidR="003A659F" w:rsidRPr="007E5D73" w:rsidRDefault="009956E1" w:rsidP="00FF56C1">
      <w:pPr>
        <w:pStyle w:val="ListParagraph"/>
        <w:numPr>
          <w:ilvl w:val="0"/>
          <w:numId w:val="4"/>
        </w:numPr>
        <w:spacing w:line="259" w:lineRule="auto"/>
        <w:ind w:left="426" w:firstLine="0"/>
        <w:rPr>
          <w:rFonts w:ascii="Arial" w:hAnsi="Arial" w:cs="Arial"/>
          <w:bCs/>
          <w:szCs w:val="24"/>
        </w:rPr>
      </w:pPr>
      <w:r w:rsidRPr="007E5D73">
        <w:rPr>
          <w:rFonts w:ascii="Arial" w:hAnsi="Arial" w:cs="Arial"/>
          <w:bCs/>
          <w:szCs w:val="24"/>
        </w:rPr>
        <w:t>Millfield Farm</w:t>
      </w:r>
      <w:r w:rsidR="002B0037" w:rsidRPr="007E5D73">
        <w:rPr>
          <w:rFonts w:ascii="Arial" w:hAnsi="Arial" w:cs="Arial"/>
          <w:bCs/>
          <w:szCs w:val="24"/>
        </w:rPr>
        <w:t xml:space="preserve"> CMP/2023/00020</w:t>
      </w:r>
    </w:p>
    <w:p w14:paraId="39234D5B" w14:textId="040C18C4" w:rsidR="00367DFB" w:rsidRPr="0039252E" w:rsidRDefault="00367DFB" w:rsidP="00513535">
      <w:pPr>
        <w:pStyle w:val="ListParagraph"/>
        <w:spacing w:line="259" w:lineRule="auto"/>
        <w:ind w:left="567" w:right="594" w:firstLine="0"/>
        <w:rPr>
          <w:rFonts w:ascii="Arial" w:hAnsi="Arial" w:cs="Arial"/>
        </w:rPr>
      </w:pPr>
    </w:p>
    <w:p w14:paraId="5527AEA2" w14:textId="52784D2D" w:rsidR="0039252E" w:rsidRPr="0039252E" w:rsidRDefault="0039252E" w:rsidP="00062538">
      <w:pPr>
        <w:pStyle w:val="ListParagraph"/>
        <w:numPr>
          <w:ilvl w:val="0"/>
          <w:numId w:val="3"/>
        </w:numPr>
        <w:spacing w:line="259" w:lineRule="auto"/>
        <w:ind w:left="284" w:right="594" w:firstLine="0"/>
        <w:rPr>
          <w:rFonts w:ascii="Arial" w:hAnsi="Arial" w:cs="Arial"/>
          <w:b/>
          <w:bCs/>
          <w:szCs w:val="24"/>
        </w:rPr>
      </w:pPr>
      <w:r w:rsidRPr="0039252E">
        <w:rPr>
          <w:rFonts w:ascii="Arial" w:hAnsi="Arial" w:cs="Arial"/>
          <w:b/>
          <w:bCs/>
          <w:szCs w:val="24"/>
        </w:rPr>
        <w:t>Matters for Decision</w:t>
      </w:r>
    </w:p>
    <w:p w14:paraId="3014514B" w14:textId="6B9BC791" w:rsidR="00FF56C1" w:rsidRPr="007E5DDF" w:rsidRDefault="00FF56C1" w:rsidP="007E5DDF">
      <w:pPr>
        <w:numPr>
          <w:ilvl w:val="1"/>
          <w:numId w:val="3"/>
        </w:numPr>
        <w:tabs>
          <w:tab w:val="left" w:pos="993"/>
        </w:tabs>
        <w:spacing w:after="0" w:line="259" w:lineRule="auto"/>
        <w:ind w:left="1134"/>
        <w:rPr>
          <w:rFonts w:ascii="Arial" w:hAnsi="Arial" w:cs="Arial"/>
          <w:szCs w:val="24"/>
        </w:rPr>
      </w:pPr>
      <w:r>
        <w:rPr>
          <w:rFonts w:ascii="Arial" w:hAnsi="Arial" w:cs="Arial"/>
          <w:szCs w:val="24"/>
        </w:rPr>
        <w:t>Recreation Ground potholes in car park</w:t>
      </w:r>
      <w:r w:rsidR="007E5DDF">
        <w:rPr>
          <w:rFonts w:ascii="Arial" w:hAnsi="Arial" w:cs="Arial"/>
          <w:szCs w:val="24"/>
        </w:rPr>
        <w:t xml:space="preserve"> quotes</w:t>
      </w:r>
    </w:p>
    <w:p w14:paraId="36A3D272" w14:textId="6A3C3AC8" w:rsidR="00E3080A" w:rsidRDefault="00E3080A" w:rsidP="00FF56C1">
      <w:pPr>
        <w:numPr>
          <w:ilvl w:val="1"/>
          <w:numId w:val="3"/>
        </w:numPr>
        <w:tabs>
          <w:tab w:val="left" w:pos="993"/>
        </w:tabs>
        <w:spacing w:after="0" w:line="259" w:lineRule="auto"/>
        <w:ind w:left="1134"/>
        <w:rPr>
          <w:rFonts w:ascii="Arial" w:hAnsi="Arial" w:cs="Arial"/>
          <w:szCs w:val="24"/>
        </w:rPr>
      </w:pPr>
      <w:r>
        <w:rPr>
          <w:rFonts w:ascii="Arial" w:hAnsi="Arial" w:cs="Arial"/>
          <w:szCs w:val="24"/>
        </w:rPr>
        <w:t>Football pitch hire costs</w:t>
      </w:r>
      <w:r w:rsidR="007E5DDF">
        <w:rPr>
          <w:rFonts w:ascii="Arial" w:hAnsi="Arial" w:cs="Arial"/>
          <w:szCs w:val="24"/>
        </w:rPr>
        <w:t>/teams</w:t>
      </w:r>
    </w:p>
    <w:p w14:paraId="7C517E28" w14:textId="4AA6AC48" w:rsidR="007E5DDF" w:rsidRDefault="002A2D09" w:rsidP="00FF56C1">
      <w:pPr>
        <w:numPr>
          <w:ilvl w:val="1"/>
          <w:numId w:val="3"/>
        </w:numPr>
        <w:tabs>
          <w:tab w:val="left" w:pos="993"/>
        </w:tabs>
        <w:spacing w:after="0" w:line="259" w:lineRule="auto"/>
        <w:ind w:left="1134"/>
        <w:rPr>
          <w:rFonts w:ascii="Arial" w:hAnsi="Arial" w:cs="Arial"/>
          <w:szCs w:val="24"/>
        </w:rPr>
      </w:pPr>
      <w:r>
        <w:rPr>
          <w:rFonts w:ascii="Arial" w:hAnsi="Arial" w:cs="Arial"/>
          <w:szCs w:val="24"/>
        </w:rPr>
        <w:t>Silver Sunday entertainment</w:t>
      </w:r>
    </w:p>
    <w:p w14:paraId="4FF06B65" w14:textId="4D74FF26" w:rsidR="00340242" w:rsidRPr="00FF56C1" w:rsidRDefault="00340242" w:rsidP="00FF56C1">
      <w:pPr>
        <w:numPr>
          <w:ilvl w:val="1"/>
          <w:numId w:val="3"/>
        </w:numPr>
        <w:tabs>
          <w:tab w:val="left" w:pos="993"/>
        </w:tabs>
        <w:spacing w:after="0" w:line="259" w:lineRule="auto"/>
        <w:ind w:left="1134"/>
        <w:rPr>
          <w:rFonts w:ascii="Arial" w:hAnsi="Arial" w:cs="Arial"/>
          <w:szCs w:val="24"/>
        </w:rPr>
      </w:pPr>
      <w:r>
        <w:rPr>
          <w:rFonts w:ascii="Arial" w:hAnsi="Arial" w:cs="Arial"/>
          <w:szCs w:val="24"/>
        </w:rPr>
        <w:t>WWT request for works to Corley Moor</w:t>
      </w:r>
    </w:p>
    <w:p w14:paraId="06DBAB27" w14:textId="77777777" w:rsidR="00DE344F" w:rsidRPr="007E5D73" w:rsidRDefault="00DE344F" w:rsidP="000D3E71">
      <w:pPr>
        <w:pStyle w:val="ListParagraph"/>
        <w:spacing w:line="259" w:lineRule="auto"/>
        <w:ind w:right="594" w:firstLine="0"/>
        <w:rPr>
          <w:rFonts w:ascii="Arial" w:hAnsi="Arial" w:cs="Arial"/>
        </w:rPr>
      </w:pPr>
    </w:p>
    <w:bookmarkEnd w:id="0"/>
    <w:p w14:paraId="2B1AB3E8" w14:textId="43CE3F40" w:rsidR="001745C5" w:rsidRPr="007E5D73" w:rsidRDefault="002D3994" w:rsidP="00062538">
      <w:pPr>
        <w:numPr>
          <w:ilvl w:val="0"/>
          <w:numId w:val="3"/>
        </w:numPr>
        <w:spacing w:after="0" w:line="259" w:lineRule="auto"/>
        <w:rPr>
          <w:rFonts w:ascii="Arial" w:hAnsi="Arial" w:cs="Arial"/>
          <w:szCs w:val="24"/>
        </w:rPr>
      </w:pPr>
      <w:r w:rsidRPr="007E5D73">
        <w:rPr>
          <w:rFonts w:ascii="Arial" w:hAnsi="Arial" w:cs="Arial"/>
          <w:b/>
          <w:szCs w:val="24"/>
        </w:rPr>
        <w:t xml:space="preserve">Finance </w:t>
      </w:r>
    </w:p>
    <w:p w14:paraId="7D3548FB" w14:textId="3E0BAC28" w:rsidR="00761182" w:rsidRDefault="00D50705" w:rsidP="00062538">
      <w:pPr>
        <w:pStyle w:val="ListParagraph"/>
        <w:numPr>
          <w:ilvl w:val="1"/>
          <w:numId w:val="3"/>
        </w:numPr>
        <w:spacing w:after="0" w:line="259" w:lineRule="auto"/>
        <w:rPr>
          <w:rFonts w:ascii="Arial" w:hAnsi="Arial" w:cs="Arial"/>
          <w:szCs w:val="24"/>
        </w:rPr>
      </w:pPr>
      <w:r w:rsidRPr="007E5D73">
        <w:rPr>
          <w:rFonts w:ascii="Arial" w:hAnsi="Arial" w:cs="Arial"/>
          <w:szCs w:val="24"/>
        </w:rPr>
        <w:t>Checking and s</w:t>
      </w:r>
      <w:r w:rsidR="00761182" w:rsidRPr="007E5D73">
        <w:rPr>
          <w:rFonts w:ascii="Arial" w:hAnsi="Arial" w:cs="Arial"/>
          <w:szCs w:val="24"/>
        </w:rPr>
        <w:t>igning of bank statements &amp; reconciliations</w:t>
      </w:r>
    </w:p>
    <w:p w14:paraId="0CE8B4A5" w14:textId="50F9F57F" w:rsidR="00911BBE" w:rsidRPr="00B721F1" w:rsidRDefault="00E43F08" w:rsidP="00B721F1">
      <w:pPr>
        <w:pStyle w:val="ListParagraph"/>
        <w:numPr>
          <w:ilvl w:val="1"/>
          <w:numId w:val="3"/>
        </w:numPr>
        <w:spacing w:after="0" w:line="259" w:lineRule="auto"/>
        <w:rPr>
          <w:rFonts w:ascii="Arial" w:hAnsi="Arial" w:cs="Arial"/>
          <w:szCs w:val="24"/>
        </w:rPr>
      </w:pPr>
      <w:r w:rsidRPr="007E5D73">
        <w:rPr>
          <w:rFonts w:ascii="Arial" w:hAnsi="Arial" w:cs="Arial"/>
          <w:szCs w:val="24"/>
        </w:rPr>
        <w:t xml:space="preserve">For </w:t>
      </w:r>
      <w:r w:rsidR="00911BBE">
        <w:rPr>
          <w:rFonts w:ascii="Arial" w:hAnsi="Arial" w:cs="Arial"/>
          <w:szCs w:val="24"/>
        </w:rPr>
        <w:t xml:space="preserve">formal </w:t>
      </w:r>
      <w:r w:rsidRPr="007E5D73">
        <w:rPr>
          <w:rFonts w:ascii="Arial" w:hAnsi="Arial" w:cs="Arial"/>
          <w:szCs w:val="24"/>
        </w:rPr>
        <w:t>approval;</w:t>
      </w:r>
      <w:r w:rsidR="00911BBE">
        <w:rPr>
          <w:rFonts w:ascii="Arial" w:hAnsi="Arial" w:cs="Arial"/>
          <w:szCs w:val="24"/>
        </w:rPr>
        <w:t xml:space="preserve"> </w:t>
      </w:r>
      <w:bookmarkStart w:id="3" w:name="_Hlk170309869"/>
      <w:r w:rsidR="00911BBE" w:rsidRPr="00B721F1">
        <w:rPr>
          <w:rFonts w:ascii="Arial" w:hAnsi="Arial" w:cs="Arial"/>
          <w:szCs w:val="24"/>
        </w:rPr>
        <w:t xml:space="preserve"> </w:t>
      </w:r>
    </w:p>
    <w:tbl>
      <w:tblPr>
        <w:tblStyle w:val="TableGrid0"/>
        <w:tblW w:w="0" w:type="auto"/>
        <w:tblInd w:w="426" w:type="dxa"/>
        <w:tblLook w:val="04A0" w:firstRow="1" w:lastRow="0" w:firstColumn="1" w:lastColumn="0" w:noHBand="0" w:noVBand="1"/>
      </w:tblPr>
      <w:tblGrid>
        <w:gridCol w:w="2071"/>
        <w:gridCol w:w="2313"/>
        <w:gridCol w:w="1084"/>
        <w:gridCol w:w="1449"/>
        <w:gridCol w:w="1110"/>
        <w:gridCol w:w="1403"/>
        <w:gridCol w:w="934"/>
      </w:tblGrid>
      <w:tr w:rsidR="00223AE1" w14:paraId="119734FC" w14:textId="77777777" w:rsidTr="005420AD">
        <w:tc>
          <w:tcPr>
            <w:tcW w:w="2071" w:type="dxa"/>
          </w:tcPr>
          <w:p w14:paraId="33292AD3" w14:textId="78006851" w:rsidR="00223AE1" w:rsidRDefault="00223AE1" w:rsidP="00223AE1">
            <w:pPr>
              <w:pStyle w:val="ListParagraph"/>
              <w:ind w:left="0" w:firstLine="0"/>
              <w:rPr>
                <w:rFonts w:ascii="Arial" w:hAnsi="Arial" w:cs="Arial"/>
                <w:szCs w:val="24"/>
              </w:rPr>
            </w:pPr>
            <w:r w:rsidRPr="007E5D73">
              <w:rPr>
                <w:rFonts w:ascii="Arial" w:hAnsi="Arial" w:cs="Arial"/>
                <w:szCs w:val="24"/>
              </w:rPr>
              <w:t xml:space="preserve">H Badham     </w:t>
            </w:r>
          </w:p>
        </w:tc>
        <w:tc>
          <w:tcPr>
            <w:tcW w:w="2313" w:type="dxa"/>
          </w:tcPr>
          <w:p w14:paraId="4D5CBDA3" w14:textId="11ADA862" w:rsidR="00223AE1" w:rsidRDefault="00223AE1" w:rsidP="00223AE1">
            <w:pPr>
              <w:pStyle w:val="ListParagraph"/>
              <w:ind w:left="0" w:firstLine="0"/>
              <w:rPr>
                <w:rFonts w:ascii="Arial" w:hAnsi="Arial" w:cs="Arial"/>
                <w:szCs w:val="24"/>
              </w:rPr>
            </w:pPr>
            <w:r w:rsidRPr="007E5D73">
              <w:rPr>
                <w:rFonts w:ascii="Arial" w:hAnsi="Arial" w:cs="Arial"/>
                <w:szCs w:val="24"/>
              </w:rPr>
              <w:t>SCP 3</w:t>
            </w:r>
            <w:r>
              <w:rPr>
                <w:rFonts w:ascii="Arial" w:hAnsi="Arial" w:cs="Arial"/>
                <w:szCs w:val="24"/>
              </w:rPr>
              <w:t>1</w:t>
            </w:r>
            <w:r w:rsidRPr="007E5D73">
              <w:rPr>
                <w:rFonts w:ascii="Arial" w:hAnsi="Arial" w:cs="Arial"/>
                <w:szCs w:val="24"/>
              </w:rPr>
              <w:t xml:space="preserve"> </w:t>
            </w:r>
            <w:r w:rsidR="00B721F1">
              <w:rPr>
                <w:rFonts w:ascii="Arial" w:hAnsi="Arial" w:cs="Arial"/>
                <w:szCs w:val="24"/>
              </w:rPr>
              <w:t>June</w:t>
            </w:r>
          </w:p>
        </w:tc>
        <w:tc>
          <w:tcPr>
            <w:tcW w:w="1084" w:type="dxa"/>
          </w:tcPr>
          <w:p w14:paraId="79E40003" w14:textId="77777777" w:rsidR="00223AE1" w:rsidRDefault="00223AE1" w:rsidP="00223AE1">
            <w:pPr>
              <w:pStyle w:val="ListParagraph"/>
              <w:ind w:left="0" w:firstLine="0"/>
              <w:rPr>
                <w:rFonts w:ascii="Arial" w:hAnsi="Arial" w:cs="Arial"/>
                <w:szCs w:val="24"/>
              </w:rPr>
            </w:pPr>
          </w:p>
        </w:tc>
        <w:tc>
          <w:tcPr>
            <w:tcW w:w="1449" w:type="dxa"/>
          </w:tcPr>
          <w:p w14:paraId="3AE15F36" w14:textId="77777777" w:rsidR="00223AE1" w:rsidRDefault="00223AE1" w:rsidP="00223AE1">
            <w:pPr>
              <w:pStyle w:val="ListParagraph"/>
              <w:ind w:left="0" w:firstLine="0"/>
              <w:rPr>
                <w:rFonts w:ascii="Arial" w:hAnsi="Arial" w:cs="Arial"/>
                <w:szCs w:val="24"/>
              </w:rPr>
            </w:pPr>
          </w:p>
        </w:tc>
        <w:tc>
          <w:tcPr>
            <w:tcW w:w="1110" w:type="dxa"/>
          </w:tcPr>
          <w:p w14:paraId="730E78A6" w14:textId="77777777" w:rsidR="00223AE1" w:rsidRDefault="00223AE1" w:rsidP="00223AE1">
            <w:pPr>
              <w:pStyle w:val="ListParagraph"/>
              <w:ind w:left="0" w:firstLine="0"/>
              <w:rPr>
                <w:rFonts w:ascii="Arial" w:hAnsi="Arial" w:cs="Arial"/>
                <w:szCs w:val="24"/>
              </w:rPr>
            </w:pPr>
          </w:p>
        </w:tc>
        <w:tc>
          <w:tcPr>
            <w:tcW w:w="1403" w:type="dxa"/>
          </w:tcPr>
          <w:p w14:paraId="0D3776F0" w14:textId="49F463DC" w:rsidR="00223AE1" w:rsidRDefault="00223AE1" w:rsidP="00223AE1">
            <w:pPr>
              <w:pStyle w:val="ListParagraph"/>
              <w:ind w:left="0" w:firstLine="0"/>
              <w:rPr>
                <w:rFonts w:ascii="Arial" w:hAnsi="Arial" w:cs="Arial"/>
                <w:szCs w:val="24"/>
              </w:rPr>
            </w:pPr>
            <w:r w:rsidRPr="007E5D73">
              <w:rPr>
                <w:rFonts w:ascii="Arial" w:hAnsi="Arial" w:cs="Arial"/>
                <w:szCs w:val="24"/>
              </w:rPr>
              <w:t>BACS</w:t>
            </w:r>
          </w:p>
        </w:tc>
        <w:tc>
          <w:tcPr>
            <w:tcW w:w="934" w:type="dxa"/>
          </w:tcPr>
          <w:p w14:paraId="23DA87C4" w14:textId="22B117CB" w:rsidR="00223AE1" w:rsidRDefault="006F1140" w:rsidP="00223AE1">
            <w:pPr>
              <w:pStyle w:val="ListParagraph"/>
              <w:ind w:left="0" w:firstLine="0"/>
              <w:rPr>
                <w:rFonts w:ascii="Arial" w:hAnsi="Arial" w:cs="Arial"/>
                <w:szCs w:val="24"/>
              </w:rPr>
            </w:pPr>
            <w:r>
              <w:rPr>
                <w:rFonts w:ascii="Arial" w:hAnsi="Arial" w:cs="Arial"/>
                <w:szCs w:val="24"/>
              </w:rPr>
              <w:t>4</w:t>
            </w:r>
            <w:r w:rsidR="00901D3F">
              <w:rPr>
                <w:rFonts w:ascii="Arial" w:hAnsi="Arial" w:cs="Arial"/>
                <w:szCs w:val="24"/>
              </w:rPr>
              <w:t>28</w:t>
            </w:r>
          </w:p>
        </w:tc>
      </w:tr>
      <w:tr w:rsidR="00223AE1" w14:paraId="7B7869FA" w14:textId="77777777" w:rsidTr="005420AD">
        <w:tc>
          <w:tcPr>
            <w:tcW w:w="2071" w:type="dxa"/>
          </w:tcPr>
          <w:p w14:paraId="70D865A9" w14:textId="3FA7BAE6" w:rsidR="00223AE1" w:rsidRDefault="00223AE1" w:rsidP="00223AE1">
            <w:pPr>
              <w:pStyle w:val="ListParagraph"/>
              <w:ind w:left="0" w:firstLine="0"/>
              <w:rPr>
                <w:rFonts w:ascii="Arial" w:hAnsi="Arial" w:cs="Arial"/>
                <w:szCs w:val="24"/>
              </w:rPr>
            </w:pPr>
            <w:r w:rsidRPr="007E5D73">
              <w:rPr>
                <w:rFonts w:ascii="Arial" w:hAnsi="Arial" w:cs="Arial"/>
                <w:szCs w:val="24"/>
              </w:rPr>
              <w:t>J Barthram</w:t>
            </w:r>
          </w:p>
        </w:tc>
        <w:tc>
          <w:tcPr>
            <w:tcW w:w="2313" w:type="dxa"/>
          </w:tcPr>
          <w:p w14:paraId="38C0F47D" w14:textId="507414A3" w:rsidR="00223AE1" w:rsidRDefault="00B721F1" w:rsidP="00223AE1">
            <w:pPr>
              <w:pStyle w:val="ListParagraph"/>
              <w:ind w:left="0" w:firstLine="0"/>
              <w:rPr>
                <w:rFonts w:ascii="Arial" w:hAnsi="Arial" w:cs="Arial"/>
                <w:szCs w:val="24"/>
              </w:rPr>
            </w:pPr>
            <w:r>
              <w:rPr>
                <w:rFonts w:ascii="Arial" w:hAnsi="Arial" w:cs="Arial"/>
                <w:szCs w:val="24"/>
              </w:rPr>
              <w:t>June</w:t>
            </w:r>
          </w:p>
        </w:tc>
        <w:tc>
          <w:tcPr>
            <w:tcW w:w="1084" w:type="dxa"/>
          </w:tcPr>
          <w:p w14:paraId="5D702F0F" w14:textId="77777777" w:rsidR="00223AE1" w:rsidRDefault="00223AE1" w:rsidP="00223AE1">
            <w:pPr>
              <w:pStyle w:val="ListParagraph"/>
              <w:ind w:left="0" w:firstLine="0"/>
              <w:rPr>
                <w:rFonts w:ascii="Arial" w:hAnsi="Arial" w:cs="Arial"/>
                <w:szCs w:val="24"/>
              </w:rPr>
            </w:pPr>
          </w:p>
        </w:tc>
        <w:tc>
          <w:tcPr>
            <w:tcW w:w="1449" w:type="dxa"/>
          </w:tcPr>
          <w:p w14:paraId="33CA2F83" w14:textId="77777777" w:rsidR="00223AE1" w:rsidRDefault="00223AE1" w:rsidP="00223AE1">
            <w:pPr>
              <w:pStyle w:val="ListParagraph"/>
              <w:ind w:left="0" w:firstLine="0"/>
              <w:rPr>
                <w:rFonts w:ascii="Arial" w:hAnsi="Arial" w:cs="Arial"/>
                <w:szCs w:val="24"/>
              </w:rPr>
            </w:pPr>
          </w:p>
        </w:tc>
        <w:tc>
          <w:tcPr>
            <w:tcW w:w="1110" w:type="dxa"/>
          </w:tcPr>
          <w:p w14:paraId="6E8D7EFE" w14:textId="77777777" w:rsidR="00223AE1" w:rsidRDefault="00223AE1" w:rsidP="00223AE1">
            <w:pPr>
              <w:pStyle w:val="ListParagraph"/>
              <w:ind w:left="0" w:firstLine="0"/>
              <w:rPr>
                <w:rFonts w:ascii="Arial" w:hAnsi="Arial" w:cs="Arial"/>
                <w:szCs w:val="24"/>
              </w:rPr>
            </w:pPr>
          </w:p>
        </w:tc>
        <w:tc>
          <w:tcPr>
            <w:tcW w:w="1403" w:type="dxa"/>
          </w:tcPr>
          <w:p w14:paraId="454DBE46" w14:textId="17639F36" w:rsidR="00223AE1" w:rsidRDefault="00223AE1" w:rsidP="00223AE1">
            <w:pPr>
              <w:pStyle w:val="ListParagraph"/>
              <w:ind w:left="0" w:firstLine="0"/>
              <w:rPr>
                <w:rFonts w:ascii="Arial" w:hAnsi="Arial" w:cs="Arial"/>
                <w:szCs w:val="24"/>
              </w:rPr>
            </w:pPr>
            <w:r w:rsidRPr="007E5D73">
              <w:rPr>
                <w:rFonts w:ascii="Arial" w:hAnsi="Arial" w:cs="Arial"/>
                <w:szCs w:val="24"/>
              </w:rPr>
              <w:t>BACS</w:t>
            </w:r>
          </w:p>
        </w:tc>
        <w:tc>
          <w:tcPr>
            <w:tcW w:w="934" w:type="dxa"/>
          </w:tcPr>
          <w:p w14:paraId="528961C3" w14:textId="6F09366A" w:rsidR="00223AE1" w:rsidRDefault="00E705F5" w:rsidP="00223AE1">
            <w:pPr>
              <w:pStyle w:val="ListParagraph"/>
              <w:ind w:left="0" w:firstLine="0"/>
              <w:rPr>
                <w:rFonts w:ascii="Arial" w:hAnsi="Arial" w:cs="Arial"/>
                <w:szCs w:val="24"/>
              </w:rPr>
            </w:pPr>
            <w:r>
              <w:rPr>
                <w:rFonts w:ascii="Arial" w:hAnsi="Arial" w:cs="Arial"/>
                <w:szCs w:val="24"/>
              </w:rPr>
              <w:t>4</w:t>
            </w:r>
            <w:r w:rsidR="00901D3F">
              <w:rPr>
                <w:rFonts w:ascii="Arial" w:hAnsi="Arial" w:cs="Arial"/>
                <w:szCs w:val="24"/>
              </w:rPr>
              <w:t>29</w:t>
            </w:r>
          </w:p>
        </w:tc>
      </w:tr>
      <w:tr w:rsidR="00223AE1" w14:paraId="1C6E57D5" w14:textId="77777777" w:rsidTr="005420AD">
        <w:tc>
          <w:tcPr>
            <w:tcW w:w="2071" w:type="dxa"/>
          </w:tcPr>
          <w:p w14:paraId="55868A7D" w14:textId="63DF89E5" w:rsidR="00223AE1" w:rsidRDefault="00223AE1" w:rsidP="00223AE1">
            <w:pPr>
              <w:pStyle w:val="ListParagraph"/>
              <w:ind w:left="0" w:firstLine="0"/>
              <w:rPr>
                <w:rFonts w:ascii="Arial" w:hAnsi="Arial" w:cs="Arial"/>
                <w:szCs w:val="24"/>
              </w:rPr>
            </w:pPr>
            <w:r w:rsidRPr="007E5D73">
              <w:rPr>
                <w:rFonts w:ascii="Arial" w:hAnsi="Arial" w:cs="Arial"/>
                <w:szCs w:val="24"/>
              </w:rPr>
              <w:t xml:space="preserve">HMRC </w:t>
            </w:r>
          </w:p>
        </w:tc>
        <w:tc>
          <w:tcPr>
            <w:tcW w:w="2313" w:type="dxa"/>
          </w:tcPr>
          <w:p w14:paraId="257BC231" w14:textId="78E9E9DE" w:rsidR="00223AE1" w:rsidRDefault="00223AE1" w:rsidP="00223AE1">
            <w:pPr>
              <w:pStyle w:val="ListParagraph"/>
              <w:ind w:left="0" w:firstLine="0"/>
              <w:rPr>
                <w:rFonts w:ascii="Arial" w:hAnsi="Arial" w:cs="Arial"/>
                <w:szCs w:val="24"/>
              </w:rPr>
            </w:pPr>
            <w:r w:rsidRPr="007E5D73">
              <w:rPr>
                <w:rFonts w:ascii="Arial" w:hAnsi="Arial" w:cs="Arial"/>
                <w:szCs w:val="24"/>
              </w:rPr>
              <w:t xml:space="preserve">Tax </w:t>
            </w:r>
            <w:r w:rsidR="00B721F1">
              <w:rPr>
                <w:rFonts w:ascii="Arial" w:hAnsi="Arial" w:cs="Arial"/>
                <w:szCs w:val="24"/>
              </w:rPr>
              <w:t>June</w:t>
            </w:r>
          </w:p>
        </w:tc>
        <w:tc>
          <w:tcPr>
            <w:tcW w:w="1084" w:type="dxa"/>
          </w:tcPr>
          <w:p w14:paraId="17D5910B" w14:textId="77777777" w:rsidR="00223AE1" w:rsidRDefault="00223AE1" w:rsidP="00223AE1">
            <w:pPr>
              <w:pStyle w:val="ListParagraph"/>
              <w:ind w:left="0" w:firstLine="0"/>
              <w:rPr>
                <w:rFonts w:ascii="Arial" w:hAnsi="Arial" w:cs="Arial"/>
                <w:szCs w:val="24"/>
              </w:rPr>
            </w:pPr>
          </w:p>
        </w:tc>
        <w:tc>
          <w:tcPr>
            <w:tcW w:w="1449" w:type="dxa"/>
          </w:tcPr>
          <w:p w14:paraId="772A1228" w14:textId="77777777" w:rsidR="00223AE1" w:rsidRDefault="00223AE1" w:rsidP="00223AE1">
            <w:pPr>
              <w:pStyle w:val="ListParagraph"/>
              <w:ind w:left="0" w:firstLine="0"/>
              <w:rPr>
                <w:rFonts w:ascii="Arial" w:hAnsi="Arial" w:cs="Arial"/>
                <w:szCs w:val="24"/>
              </w:rPr>
            </w:pPr>
          </w:p>
        </w:tc>
        <w:tc>
          <w:tcPr>
            <w:tcW w:w="1110" w:type="dxa"/>
          </w:tcPr>
          <w:p w14:paraId="24078D75" w14:textId="77777777" w:rsidR="00223AE1" w:rsidRDefault="00223AE1" w:rsidP="00223AE1">
            <w:pPr>
              <w:pStyle w:val="ListParagraph"/>
              <w:ind w:left="0" w:firstLine="0"/>
              <w:rPr>
                <w:rFonts w:ascii="Arial" w:hAnsi="Arial" w:cs="Arial"/>
                <w:szCs w:val="24"/>
              </w:rPr>
            </w:pPr>
          </w:p>
        </w:tc>
        <w:tc>
          <w:tcPr>
            <w:tcW w:w="1403" w:type="dxa"/>
          </w:tcPr>
          <w:p w14:paraId="50CA7DF8" w14:textId="28C3ABD8" w:rsidR="00223AE1" w:rsidRDefault="00223AE1" w:rsidP="00223AE1">
            <w:pPr>
              <w:pStyle w:val="ListParagraph"/>
              <w:ind w:left="0" w:firstLine="0"/>
              <w:rPr>
                <w:rFonts w:ascii="Arial" w:hAnsi="Arial" w:cs="Arial"/>
                <w:szCs w:val="24"/>
              </w:rPr>
            </w:pPr>
            <w:r w:rsidRPr="007E5D73">
              <w:rPr>
                <w:rFonts w:ascii="Arial" w:hAnsi="Arial" w:cs="Arial"/>
                <w:szCs w:val="24"/>
              </w:rPr>
              <w:t>BACS</w:t>
            </w:r>
          </w:p>
        </w:tc>
        <w:tc>
          <w:tcPr>
            <w:tcW w:w="934" w:type="dxa"/>
          </w:tcPr>
          <w:p w14:paraId="034F8357" w14:textId="35E3DE99" w:rsidR="00223AE1" w:rsidRDefault="006F1140" w:rsidP="00223AE1">
            <w:pPr>
              <w:pStyle w:val="ListParagraph"/>
              <w:ind w:left="0" w:firstLine="0"/>
              <w:rPr>
                <w:rFonts w:ascii="Arial" w:hAnsi="Arial" w:cs="Arial"/>
                <w:szCs w:val="24"/>
              </w:rPr>
            </w:pPr>
            <w:r>
              <w:rPr>
                <w:rFonts w:ascii="Arial" w:hAnsi="Arial" w:cs="Arial"/>
                <w:szCs w:val="24"/>
              </w:rPr>
              <w:t>4</w:t>
            </w:r>
            <w:r w:rsidR="00901D3F">
              <w:rPr>
                <w:rFonts w:ascii="Arial" w:hAnsi="Arial" w:cs="Arial"/>
                <w:szCs w:val="24"/>
              </w:rPr>
              <w:t>26</w:t>
            </w:r>
          </w:p>
        </w:tc>
      </w:tr>
      <w:tr w:rsidR="00223AE1" w14:paraId="08B3AF05" w14:textId="77777777" w:rsidTr="005420AD">
        <w:tc>
          <w:tcPr>
            <w:tcW w:w="2071" w:type="dxa"/>
          </w:tcPr>
          <w:p w14:paraId="502C34D6" w14:textId="75A436B6" w:rsidR="00223AE1" w:rsidRDefault="00223AE1" w:rsidP="00223AE1">
            <w:pPr>
              <w:pStyle w:val="ListParagraph"/>
              <w:ind w:left="0" w:firstLine="0"/>
              <w:rPr>
                <w:rFonts w:ascii="Arial" w:hAnsi="Arial" w:cs="Arial"/>
                <w:szCs w:val="24"/>
              </w:rPr>
            </w:pPr>
            <w:r w:rsidRPr="007E5D73">
              <w:rPr>
                <w:rFonts w:ascii="Arial" w:hAnsi="Arial" w:cs="Arial"/>
                <w:szCs w:val="24"/>
              </w:rPr>
              <w:t>WCCPensionSch</w:t>
            </w:r>
          </w:p>
        </w:tc>
        <w:tc>
          <w:tcPr>
            <w:tcW w:w="2313" w:type="dxa"/>
          </w:tcPr>
          <w:p w14:paraId="4AF3D7E6" w14:textId="67419052" w:rsidR="00223AE1" w:rsidRDefault="00B721F1" w:rsidP="00223AE1">
            <w:pPr>
              <w:pStyle w:val="ListParagraph"/>
              <w:ind w:left="0" w:firstLine="0"/>
              <w:rPr>
                <w:rFonts w:ascii="Arial" w:hAnsi="Arial" w:cs="Arial"/>
                <w:szCs w:val="24"/>
              </w:rPr>
            </w:pPr>
            <w:r>
              <w:rPr>
                <w:rFonts w:ascii="Arial" w:hAnsi="Arial" w:cs="Arial"/>
                <w:szCs w:val="24"/>
              </w:rPr>
              <w:t>June</w:t>
            </w:r>
          </w:p>
        </w:tc>
        <w:tc>
          <w:tcPr>
            <w:tcW w:w="1084" w:type="dxa"/>
          </w:tcPr>
          <w:p w14:paraId="07AE6A73" w14:textId="77777777" w:rsidR="00223AE1" w:rsidRDefault="00223AE1" w:rsidP="00223AE1">
            <w:pPr>
              <w:pStyle w:val="ListParagraph"/>
              <w:ind w:left="0" w:firstLine="0"/>
              <w:rPr>
                <w:rFonts w:ascii="Arial" w:hAnsi="Arial" w:cs="Arial"/>
                <w:szCs w:val="24"/>
              </w:rPr>
            </w:pPr>
          </w:p>
        </w:tc>
        <w:tc>
          <w:tcPr>
            <w:tcW w:w="1449" w:type="dxa"/>
          </w:tcPr>
          <w:p w14:paraId="493673BA" w14:textId="77777777" w:rsidR="00223AE1" w:rsidRDefault="00223AE1" w:rsidP="00223AE1">
            <w:pPr>
              <w:pStyle w:val="ListParagraph"/>
              <w:ind w:left="0" w:firstLine="0"/>
              <w:rPr>
                <w:rFonts w:ascii="Arial" w:hAnsi="Arial" w:cs="Arial"/>
                <w:szCs w:val="24"/>
              </w:rPr>
            </w:pPr>
          </w:p>
        </w:tc>
        <w:tc>
          <w:tcPr>
            <w:tcW w:w="1110" w:type="dxa"/>
          </w:tcPr>
          <w:p w14:paraId="49027804" w14:textId="77777777" w:rsidR="00223AE1" w:rsidRDefault="00223AE1" w:rsidP="00223AE1">
            <w:pPr>
              <w:pStyle w:val="ListParagraph"/>
              <w:ind w:left="0" w:firstLine="0"/>
              <w:rPr>
                <w:rFonts w:ascii="Arial" w:hAnsi="Arial" w:cs="Arial"/>
                <w:szCs w:val="24"/>
              </w:rPr>
            </w:pPr>
          </w:p>
        </w:tc>
        <w:tc>
          <w:tcPr>
            <w:tcW w:w="1403" w:type="dxa"/>
          </w:tcPr>
          <w:p w14:paraId="7EC31C4C" w14:textId="559D7E89" w:rsidR="00223AE1" w:rsidRDefault="00223AE1" w:rsidP="00223AE1">
            <w:pPr>
              <w:pStyle w:val="ListParagraph"/>
              <w:ind w:left="0" w:firstLine="0"/>
              <w:rPr>
                <w:rFonts w:ascii="Arial" w:hAnsi="Arial" w:cs="Arial"/>
                <w:szCs w:val="24"/>
              </w:rPr>
            </w:pPr>
            <w:r w:rsidRPr="007E5D73">
              <w:rPr>
                <w:rFonts w:ascii="Arial" w:hAnsi="Arial" w:cs="Arial"/>
                <w:szCs w:val="24"/>
              </w:rPr>
              <w:t>BACS</w:t>
            </w:r>
          </w:p>
        </w:tc>
        <w:tc>
          <w:tcPr>
            <w:tcW w:w="934" w:type="dxa"/>
          </w:tcPr>
          <w:p w14:paraId="1E219090" w14:textId="6F0119C4" w:rsidR="00223AE1" w:rsidRDefault="006F1140" w:rsidP="00223AE1">
            <w:pPr>
              <w:pStyle w:val="ListParagraph"/>
              <w:ind w:left="0" w:firstLine="0"/>
              <w:rPr>
                <w:rFonts w:ascii="Arial" w:hAnsi="Arial" w:cs="Arial"/>
                <w:szCs w:val="24"/>
              </w:rPr>
            </w:pPr>
            <w:r>
              <w:rPr>
                <w:rFonts w:ascii="Arial" w:hAnsi="Arial" w:cs="Arial"/>
                <w:szCs w:val="24"/>
              </w:rPr>
              <w:t>4</w:t>
            </w:r>
            <w:r w:rsidR="00901D3F">
              <w:rPr>
                <w:rFonts w:ascii="Arial" w:hAnsi="Arial" w:cs="Arial"/>
                <w:szCs w:val="24"/>
              </w:rPr>
              <w:t>27</w:t>
            </w:r>
          </w:p>
        </w:tc>
      </w:tr>
      <w:tr w:rsidR="00223AE1" w14:paraId="79CF0A10" w14:textId="77777777" w:rsidTr="005420AD">
        <w:tc>
          <w:tcPr>
            <w:tcW w:w="2071" w:type="dxa"/>
          </w:tcPr>
          <w:p w14:paraId="704E09F6" w14:textId="160C3FD0" w:rsidR="00223AE1" w:rsidRDefault="00223AE1" w:rsidP="00223AE1">
            <w:pPr>
              <w:pStyle w:val="ListParagraph"/>
              <w:ind w:left="0" w:firstLine="0"/>
              <w:rPr>
                <w:rFonts w:ascii="Arial" w:hAnsi="Arial" w:cs="Arial"/>
                <w:szCs w:val="24"/>
              </w:rPr>
            </w:pPr>
            <w:r w:rsidRPr="007E5D73">
              <w:rPr>
                <w:rFonts w:ascii="Arial" w:hAnsi="Arial" w:cs="Arial"/>
                <w:szCs w:val="24"/>
              </w:rPr>
              <w:t xml:space="preserve">H Badham </w:t>
            </w:r>
          </w:p>
        </w:tc>
        <w:tc>
          <w:tcPr>
            <w:tcW w:w="2313" w:type="dxa"/>
          </w:tcPr>
          <w:p w14:paraId="7CE11694" w14:textId="1ADAEDC0" w:rsidR="00223AE1" w:rsidRDefault="00223AE1" w:rsidP="00223AE1">
            <w:pPr>
              <w:pStyle w:val="ListParagraph"/>
              <w:ind w:left="0" w:firstLine="0"/>
              <w:rPr>
                <w:rFonts w:ascii="Arial" w:hAnsi="Arial" w:cs="Arial"/>
                <w:szCs w:val="24"/>
              </w:rPr>
            </w:pPr>
            <w:r w:rsidRPr="007E5D73">
              <w:rPr>
                <w:rFonts w:ascii="Arial" w:hAnsi="Arial" w:cs="Arial"/>
                <w:szCs w:val="24"/>
              </w:rPr>
              <w:t xml:space="preserve">Broadband </w:t>
            </w:r>
            <w:r w:rsidR="00B721F1">
              <w:rPr>
                <w:rFonts w:ascii="Arial" w:hAnsi="Arial" w:cs="Arial"/>
                <w:szCs w:val="24"/>
              </w:rPr>
              <w:t>June(share)</w:t>
            </w:r>
          </w:p>
        </w:tc>
        <w:tc>
          <w:tcPr>
            <w:tcW w:w="1084" w:type="dxa"/>
          </w:tcPr>
          <w:p w14:paraId="622C217A" w14:textId="6D944DCF" w:rsidR="00223AE1" w:rsidRDefault="00B721F1" w:rsidP="00223AE1">
            <w:pPr>
              <w:pStyle w:val="ListParagraph"/>
              <w:ind w:left="0" w:firstLine="0"/>
              <w:rPr>
                <w:rFonts w:ascii="Arial" w:hAnsi="Arial" w:cs="Arial"/>
                <w:szCs w:val="24"/>
              </w:rPr>
            </w:pPr>
            <w:r>
              <w:rPr>
                <w:rFonts w:ascii="Arial" w:hAnsi="Arial" w:cs="Arial"/>
                <w:szCs w:val="24"/>
              </w:rPr>
              <w:t>5.0</w:t>
            </w:r>
            <w:r w:rsidR="00223AE1" w:rsidRPr="007E5D73">
              <w:rPr>
                <w:rFonts w:ascii="Arial" w:hAnsi="Arial" w:cs="Arial"/>
                <w:szCs w:val="24"/>
              </w:rPr>
              <w:t>0</w:t>
            </w:r>
          </w:p>
        </w:tc>
        <w:tc>
          <w:tcPr>
            <w:tcW w:w="1449" w:type="dxa"/>
          </w:tcPr>
          <w:p w14:paraId="520D2CF2" w14:textId="77777777" w:rsidR="00223AE1" w:rsidRDefault="00223AE1" w:rsidP="00223AE1">
            <w:pPr>
              <w:pStyle w:val="ListParagraph"/>
              <w:ind w:left="0" w:firstLine="0"/>
              <w:rPr>
                <w:rFonts w:ascii="Arial" w:hAnsi="Arial" w:cs="Arial"/>
                <w:szCs w:val="24"/>
              </w:rPr>
            </w:pPr>
          </w:p>
        </w:tc>
        <w:tc>
          <w:tcPr>
            <w:tcW w:w="1110" w:type="dxa"/>
          </w:tcPr>
          <w:p w14:paraId="5E8221C5" w14:textId="5513CFE7" w:rsidR="00223AE1" w:rsidRDefault="00B721F1" w:rsidP="00223AE1">
            <w:pPr>
              <w:pStyle w:val="ListParagraph"/>
              <w:ind w:left="0" w:firstLine="0"/>
              <w:rPr>
                <w:rFonts w:ascii="Arial" w:hAnsi="Arial" w:cs="Arial"/>
                <w:szCs w:val="24"/>
              </w:rPr>
            </w:pPr>
            <w:r>
              <w:rPr>
                <w:rFonts w:ascii="Arial" w:hAnsi="Arial" w:cs="Arial"/>
                <w:szCs w:val="24"/>
              </w:rPr>
              <w:t>5.00</w:t>
            </w:r>
          </w:p>
        </w:tc>
        <w:tc>
          <w:tcPr>
            <w:tcW w:w="1403" w:type="dxa"/>
          </w:tcPr>
          <w:p w14:paraId="415664F3" w14:textId="42A0253E" w:rsidR="00223AE1" w:rsidRDefault="00223AE1" w:rsidP="00223AE1">
            <w:pPr>
              <w:pStyle w:val="ListParagraph"/>
              <w:ind w:left="0" w:firstLine="0"/>
              <w:rPr>
                <w:rFonts w:ascii="Arial" w:hAnsi="Arial" w:cs="Arial"/>
                <w:szCs w:val="24"/>
              </w:rPr>
            </w:pPr>
            <w:r w:rsidRPr="007E5D73">
              <w:rPr>
                <w:rFonts w:ascii="Arial" w:hAnsi="Arial" w:cs="Arial"/>
                <w:szCs w:val="24"/>
              </w:rPr>
              <w:t>BACS</w:t>
            </w:r>
          </w:p>
        </w:tc>
        <w:tc>
          <w:tcPr>
            <w:tcW w:w="934" w:type="dxa"/>
          </w:tcPr>
          <w:p w14:paraId="2A6B84B6" w14:textId="1BAD84CF" w:rsidR="00223AE1" w:rsidRDefault="006F1140" w:rsidP="00223AE1">
            <w:pPr>
              <w:pStyle w:val="ListParagraph"/>
              <w:ind w:left="0" w:firstLine="0"/>
              <w:rPr>
                <w:rFonts w:ascii="Arial" w:hAnsi="Arial" w:cs="Arial"/>
                <w:szCs w:val="24"/>
              </w:rPr>
            </w:pPr>
            <w:r>
              <w:rPr>
                <w:rFonts w:ascii="Arial" w:hAnsi="Arial" w:cs="Arial"/>
                <w:szCs w:val="24"/>
              </w:rPr>
              <w:t>4</w:t>
            </w:r>
            <w:r w:rsidR="00901D3F">
              <w:rPr>
                <w:rFonts w:ascii="Arial" w:hAnsi="Arial" w:cs="Arial"/>
                <w:szCs w:val="24"/>
              </w:rPr>
              <w:t>30</w:t>
            </w:r>
          </w:p>
        </w:tc>
      </w:tr>
      <w:tr w:rsidR="00223AE1" w14:paraId="438D0C81" w14:textId="77777777" w:rsidTr="005420AD">
        <w:tc>
          <w:tcPr>
            <w:tcW w:w="2071" w:type="dxa"/>
          </w:tcPr>
          <w:p w14:paraId="16C200C0" w14:textId="14C19B36" w:rsidR="00223AE1" w:rsidRDefault="00223AE1" w:rsidP="00223AE1">
            <w:pPr>
              <w:pStyle w:val="ListParagraph"/>
              <w:ind w:left="0" w:firstLine="0"/>
              <w:rPr>
                <w:rFonts w:ascii="Arial" w:hAnsi="Arial" w:cs="Arial"/>
                <w:szCs w:val="24"/>
              </w:rPr>
            </w:pPr>
            <w:r w:rsidRPr="007E5D73">
              <w:rPr>
                <w:rFonts w:ascii="Arial" w:hAnsi="Arial" w:cs="Arial"/>
                <w:szCs w:val="24"/>
              </w:rPr>
              <w:t>MB Systems</w:t>
            </w:r>
          </w:p>
        </w:tc>
        <w:tc>
          <w:tcPr>
            <w:tcW w:w="2313" w:type="dxa"/>
          </w:tcPr>
          <w:p w14:paraId="2BA37FD2" w14:textId="075FBFC1" w:rsidR="00223AE1" w:rsidRDefault="00223AE1" w:rsidP="00223AE1">
            <w:pPr>
              <w:pStyle w:val="ListParagraph"/>
              <w:ind w:left="0" w:firstLine="0"/>
              <w:rPr>
                <w:rFonts w:ascii="Arial" w:hAnsi="Arial" w:cs="Arial"/>
                <w:szCs w:val="24"/>
              </w:rPr>
            </w:pPr>
            <w:r w:rsidRPr="007E5D73">
              <w:rPr>
                <w:rFonts w:ascii="Arial" w:hAnsi="Arial" w:cs="Arial"/>
                <w:szCs w:val="24"/>
              </w:rPr>
              <w:t xml:space="preserve">Phone </w:t>
            </w:r>
            <w:proofErr w:type="spellStart"/>
            <w:r w:rsidR="00B721F1">
              <w:rPr>
                <w:rFonts w:ascii="Arial" w:hAnsi="Arial" w:cs="Arial"/>
                <w:szCs w:val="24"/>
              </w:rPr>
              <w:t>inv</w:t>
            </w:r>
            <w:proofErr w:type="spellEnd"/>
            <w:r w:rsidR="00B721F1">
              <w:rPr>
                <w:rFonts w:ascii="Arial" w:hAnsi="Arial" w:cs="Arial"/>
                <w:szCs w:val="24"/>
              </w:rPr>
              <w:t xml:space="preserve"> 171925</w:t>
            </w:r>
          </w:p>
        </w:tc>
        <w:tc>
          <w:tcPr>
            <w:tcW w:w="1084" w:type="dxa"/>
          </w:tcPr>
          <w:p w14:paraId="3A6B6C5D" w14:textId="67EFBF5D" w:rsidR="00223AE1" w:rsidRDefault="00223AE1" w:rsidP="00223AE1">
            <w:pPr>
              <w:pStyle w:val="ListParagraph"/>
              <w:ind w:left="0" w:firstLine="0"/>
              <w:rPr>
                <w:rFonts w:ascii="Arial" w:hAnsi="Arial" w:cs="Arial"/>
                <w:szCs w:val="24"/>
              </w:rPr>
            </w:pPr>
            <w:r w:rsidRPr="007E5D73">
              <w:rPr>
                <w:rFonts w:ascii="Arial" w:hAnsi="Arial" w:cs="Arial"/>
                <w:szCs w:val="24"/>
              </w:rPr>
              <w:t>7.35</w:t>
            </w:r>
          </w:p>
        </w:tc>
        <w:tc>
          <w:tcPr>
            <w:tcW w:w="1449" w:type="dxa"/>
          </w:tcPr>
          <w:p w14:paraId="4628F3CB" w14:textId="738D3E3B" w:rsidR="00223AE1" w:rsidRDefault="00223AE1" w:rsidP="00223AE1">
            <w:pPr>
              <w:pStyle w:val="ListParagraph"/>
              <w:ind w:left="0" w:firstLine="0"/>
              <w:rPr>
                <w:rFonts w:ascii="Arial" w:hAnsi="Arial" w:cs="Arial"/>
                <w:szCs w:val="24"/>
              </w:rPr>
            </w:pPr>
            <w:r w:rsidRPr="007E5D73">
              <w:rPr>
                <w:rFonts w:ascii="Arial" w:eastAsiaTheme="minorEastAsia" w:hAnsi="Arial" w:cs="Arial"/>
                <w:color w:val="auto"/>
                <w:szCs w:val="24"/>
              </w:rPr>
              <w:t>1.47</w:t>
            </w:r>
          </w:p>
        </w:tc>
        <w:tc>
          <w:tcPr>
            <w:tcW w:w="1110" w:type="dxa"/>
          </w:tcPr>
          <w:p w14:paraId="2C1D7B94" w14:textId="0C994969" w:rsidR="00223AE1" w:rsidRDefault="00223AE1" w:rsidP="00223AE1">
            <w:pPr>
              <w:pStyle w:val="ListParagraph"/>
              <w:ind w:left="0" w:firstLine="0"/>
              <w:rPr>
                <w:rFonts w:ascii="Arial" w:hAnsi="Arial" w:cs="Arial"/>
                <w:szCs w:val="24"/>
              </w:rPr>
            </w:pPr>
            <w:r w:rsidRPr="007E5D73">
              <w:rPr>
                <w:rFonts w:ascii="Arial" w:hAnsi="Arial" w:cs="Arial"/>
                <w:szCs w:val="24"/>
              </w:rPr>
              <w:t>8.82</w:t>
            </w:r>
          </w:p>
        </w:tc>
        <w:tc>
          <w:tcPr>
            <w:tcW w:w="1403" w:type="dxa"/>
          </w:tcPr>
          <w:p w14:paraId="021AA586" w14:textId="6FA1EAE1" w:rsidR="00223AE1" w:rsidRDefault="00223AE1" w:rsidP="00223AE1">
            <w:pPr>
              <w:pStyle w:val="ListParagraph"/>
              <w:ind w:left="0" w:firstLine="0"/>
              <w:rPr>
                <w:rFonts w:ascii="Arial" w:hAnsi="Arial" w:cs="Arial"/>
                <w:szCs w:val="24"/>
              </w:rPr>
            </w:pPr>
            <w:r w:rsidRPr="007E5D73">
              <w:rPr>
                <w:rFonts w:ascii="Arial" w:hAnsi="Arial" w:cs="Arial"/>
                <w:szCs w:val="24"/>
              </w:rPr>
              <w:t>DD</w:t>
            </w:r>
          </w:p>
        </w:tc>
        <w:tc>
          <w:tcPr>
            <w:tcW w:w="934" w:type="dxa"/>
          </w:tcPr>
          <w:p w14:paraId="534CC777" w14:textId="4B6C58CD" w:rsidR="00223AE1" w:rsidRDefault="00B721F1" w:rsidP="00223AE1">
            <w:pPr>
              <w:pStyle w:val="ListParagraph"/>
              <w:ind w:left="0" w:firstLine="0"/>
              <w:rPr>
                <w:rFonts w:ascii="Arial" w:hAnsi="Arial" w:cs="Arial"/>
                <w:szCs w:val="24"/>
              </w:rPr>
            </w:pPr>
            <w:r>
              <w:rPr>
                <w:rFonts w:ascii="Arial" w:hAnsi="Arial" w:cs="Arial"/>
                <w:szCs w:val="24"/>
              </w:rPr>
              <w:t>4</w:t>
            </w:r>
            <w:r w:rsidR="00F56379">
              <w:rPr>
                <w:rFonts w:ascii="Arial" w:hAnsi="Arial" w:cs="Arial"/>
                <w:szCs w:val="24"/>
              </w:rPr>
              <w:t>25</w:t>
            </w:r>
          </w:p>
        </w:tc>
      </w:tr>
      <w:tr w:rsidR="00223AE1" w14:paraId="061ABFE1" w14:textId="77777777" w:rsidTr="005420AD">
        <w:tc>
          <w:tcPr>
            <w:tcW w:w="2071" w:type="dxa"/>
          </w:tcPr>
          <w:p w14:paraId="7ACC4472" w14:textId="31BC9A3F" w:rsidR="00223AE1" w:rsidRDefault="00223AE1" w:rsidP="00223AE1">
            <w:pPr>
              <w:pStyle w:val="ListParagraph"/>
              <w:ind w:left="0" w:firstLine="0"/>
              <w:rPr>
                <w:rFonts w:ascii="Arial" w:hAnsi="Arial" w:cs="Arial"/>
                <w:szCs w:val="24"/>
              </w:rPr>
            </w:pPr>
            <w:r w:rsidRPr="007E5D73">
              <w:rPr>
                <w:rFonts w:ascii="Arial" w:hAnsi="Arial" w:cs="Arial"/>
                <w:szCs w:val="24"/>
              </w:rPr>
              <w:t>Scottish Power</w:t>
            </w:r>
          </w:p>
        </w:tc>
        <w:tc>
          <w:tcPr>
            <w:tcW w:w="2313" w:type="dxa"/>
          </w:tcPr>
          <w:p w14:paraId="096AB803" w14:textId="2B763AEE" w:rsidR="00223AE1" w:rsidRDefault="00223AE1" w:rsidP="00223AE1">
            <w:pPr>
              <w:pStyle w:val="ListParagraph"/>
              <w:ind w:left="0" w:firstLine="0"/>
              <w:rPr>
                <w:rFonts w:ascii="Arial" w:hAnsi="Arial" w:cs="Arial"/>
                <w:szCs w:val="24"/>
              </w:rPr>
            </w:pPr>
            <w:r w:rsidRPr="007E5D73">
              <w:rPr>
                <w:rFonts w:ascii="Arial" w:hAnsi="Arial" w:cs="Arial"/>
                <w:szCs w:val="24"/>
              </w:rPr>
              <w:t>Changing rooms</w:t>
            </w:r>
          </w:p>
        </w:tc>
        <w:tc>
          <w:tcPr>
            <w:tcW w:w="1084" w:type="dxa"/>
          </w:tcPr>
          <w:p w14:paraId="5E220276" w14:textId="71BF8058" w:rsidR="00223AE1" w:rsidRDefault="00223AE1" w:rsidP="00223AE1">
            <w:pPr>
              <w:pStyle w:val="ListParagraph"/>
              <w:ind w:left="0" w:firstLine="0"/>
              <w:rPr>
                <w:rFonts w:ascii="Arial" w:hAnsi="Arial" w:cs="Arial"/>
                <w:szCs w:val="24"/>
              </w:rPr>
            </w:pPr>
            <w:r w:rsidRPr="007E5D73">
              <w:rPr>
                <w:rFonts w:ascii="Arial" w:hAnsi="Arial" w:cs="Arial"/>
                <w:szCs w:val="24"/>
              </w:rPr>
              <w:t>21.00</w:t>
            </w:r>
          </w:p>
        </w:tc>
        <w:tc>
          <w:tcPr>
            <w:tcW w:w="1449" w:type="dxa"/>
          </w:tcPr>
          <w:p w14:paraId="59C54B9F" w14:textId="77777777" w:rsidR="00223AE1" w:rsidRDefault="00223AE1" w:rsidP="00223AE1">
            <w:pPr>
              <w:pStyle w:val="ListParagraph"/>
              <w:ind w:left="0" w:firstLine="0"/>
              <w:rPr>
                <w:rFonts w:ascii="Arial" w:hAnsi="Arial" w:cs="Arial"/>
                <w:szCs w:val="24"/>
              </w:rPr>
            </w:pPr>
          </w:p>
        </w:tc>
        <w:tc>
          <w:tcPr>
            <w:tcW w:w="1110" w:type="dxa"/>
          </w:tcPr>
          <w:p w14:paraId="00F2FC0A" w14:textId="5AAB9F89" w:rsidR="00223AE1" w:rsidRDefault="00223AE1" w:rsidP="00223AE1">
            <w:pPr>
              <w:pStyle w:val="ListParagraph"/>
              <w:ind w:left="0" w:firstLine="0"/>
              <w:rPr>
                <w:rFonts w:ascii="Arial" w:hAnsi="Arial" w:cs="Arial"/>
                <w:szCs w:val="24"/>
              </w:rPr>
            </w:pPr>
            <w:r w:rsidRPr="007E5D73">
              <w:rPr>
                <w:rFonts w:ascii="Arial" w:hAnsi="Arial" w:cs="Arial"/>
                <w:szCs w:val="24"/>
              </w:rPr>
              <w:t>21.00</w:t>
            </w:r>
          </w:p>
        </w:tc>
        <w:tc>
          <w:tcPr>
            <w:tcW w:w="1403" w:type="dxa"/>
          </w:tcPr>
          <w:p w14:paraId="04BBC6FB" w14:textId="05143672" w:rsidR="00223AE1" w:rsidRDefault="00223AE1" w:rsidP="00223AE1">
            <w:pPr>
              <w:pStyle w:val="ListParagraph"/>
              <w:ind w:left="0" w:firstLine="0"/>
              <w:rPr>
                <w:rFonts w:ascii="Arial" w:hAnsi="Arial" w:cs="Arial"/>
                <w:szCs w:val="24"/>
              </w:rPr>
            </w:pPr>
            <w:r w:rsidRPr="007E5D73">
              <w:rPr>
                <w:rFonts w:ascii="Arial" w:hAnsi="Arial" w:cs="Arial"/>
                <w:szCs w:val="24"/>
              </w:rPr>
              <w:t>DD</w:t>
            </w:r>
          </w:p>
        </w:tc>
        <w:tc>
          <w:tcPr>
            <w:tcW w:w="934" w:type="dxa"/>
          </w:tcPr>
          <w:p w14:paraId="32CD3944" w14:textId="0EFFFB21" w:rsidR="00223AE1" w:rsidRDefault="006F1140" w:rsidP="00223AE1">
            <w:pPr>
              <w:pStyle w:val="ListParagraph"/>
              <w:ind w:left="0" w:firstLine="0"/>
              <w:rPr>
                <w:rFonts w:ascii="Arial" w:hAnsi="Arial" w:cs="Arial"/>
                <w:szCs w:val="24"/>
              </w:rPr>
            </w:pPr>
            <w:r>
              <w:rPr>
                <w:rFonts w:ascii="Arial" w:hAnsi="Arial" w:cs="Arial"/>
                <w:szCs w:val="24"/>
              </w:rPr>
              <w:t>4</w:t>
            </w:r>
            <w:r w:rsidR="00D10C59">
              <w:rPr>
                <w:rFonts w:ascii="Arial" w:hAnsi="Arial" w:cs="Arial"/>
                <w:szCs w:val="24"/>
              </w:rPr>
              <w:t>35</w:t>
            </w:r>
          </w:p>
        </w:tc>
      </w:tr>
      <w:tr w:rsidR="00223AE1" w14:paraId="04A3ACB3" w14:textId="77777777" w:rsidTr="005420AD">
        <w:tc>
          <w:tcPr>
            <w:tcW w:w="2071" w:type="dxa"/>
          </w:tcPr>
          <w:p w14:paraId="4B3FCA94" w14:textId="73796790" w:rsidR="00223AE1" w:rsidRDefault="00223AE1" w:rsidP="00223AE1">
            <w:pPr>
              <w:pStyle w:val="ListParagraph"/>
              <w:ind w:left="0" w:firstLine="0"/>
              <w:rPr>
                <w:rFonts w:ascii="Arial" w:hAnsi="Arial" w:cs="Arial"/>
                <w:szCs w:val="24"/>
              </w:rPr>
            </w:pPr>
            <w:r w:rsidRPr="007E5D73">
              <w:rPr>
                <w:rFonts w:ascii="Arial" w:hAnsi="Arial" w:cs="Arial"/>
                <w:szCs w:val="24"/>
              </w:rPr>
              <w:t>Water Plus</w:t>
            </w:r>
          </w:p>
        </w:tc>
        <w:tc>
          <w:tcPr>
            <w:tcW w:w="2313" w:type="dxa"/>
          </w:tcPr>
          <w:p w14:paraId="694B7BEC" w14:textId="24F9CB7F" w:rsidR="00223AE1" w:rsidRDefault="00223AE1" w:rsidP="00223AE1">
            <w:pPr>
              <w:pStyle w:val="ListParagraph"/>
              <w:ind w:left="0" w:firstLine="0"/>
              <w:rPr>
                <w:rFonts w:ascii="Arial" w:hAnsi="Arial" w:cs="Arial"/>
                <w:szCs w:val="24"/>
              </w:rPr>
            </w:pPr>
            <w:r w:rsidRPr="007E5D73">
              <w:rPr>
                <w:rFonts w:ascii="Arial" w:hAnsi="Arial" w:cs="Arial"/>
                <w:szCs w:val="24"/>
              </w:rPr>
              <w:t>ChgRm</w:t>
            </w:r>
            <w:r>
              <w:rPr>
                <w:rFonts w:ascii="Arial" w:hAnsi="Arial" w:cs="Arial"/>
                <w:szCs w:val="24"/>
              </w:rPr>
              <w:t xml:space="preserve"> </w:t>
            </w:r>
          </w:p>
        </w:tc>
        <w:tc>
          <w:tcPr>
            <w:tcW w:w="1084" w:type="dxa"/>
          </w:tcPr>
          <w:p w14:paraId="0FDE0153" w14:textId="513B6A9F" w:rsidR="00223AE1" w:rsidRDefault="00D10C59" w:rsidP="00223AE1">
            <w:pPr>
              <w:pStyle w:val="ListParagraph"/>
              <w:ind w:left="0" w:firstLine="0"/>
              <w:rPr>
                <w:rFonts w:ascii="Arial" w:hAnsi="Arial" w:cs="Arial"/>
                <w:szCs w:val="24"/>
              </w:rPr>
            </w:pPr>
            <w:r>
              <w:rPr>
                <w:rFonts w:ascii="Arial" w:hAnsi="Arial" w:cs="Arial"/>
                <w:szCs w:val="24"/>
              </w:rPr>
              <w:t>27.11</w:t>
            </w:r>
          </w:p>
        </w:tc>
        <w:tc>
          <w:tcPr>
            <w:tcW w:w="1449" w:type="dxa"/>
          </w:tcPr>
          <w:p w14:paraId="52E598E7" w14:textId="41EFD82C" w:rsidR="00223AE1" w:rsidRDefault="00D10C59" w:rsidP="00223AE1">
            <w:pPr>
              <w:pStyle w:val="ListParagraph"/>
              <w:ind w:left="0" w:firstLine="0"/>
              <w:rPr>
                <w:rFonts w:ascii="Arial" w:hAnsi="Arial" w:cs="Arial"/>
                <w:szCs w:val="24"/>
              </w:rPr>
            </w:pPr>
            <w:r>
              <w:rPr>
                <w:rFonts w:ascii="Arial" w:hAnsi="Arial" w:cs="Arial"/>
                <w:szCs w:val="24"/>
              </w:rPr>
              <w:t>2.27</w:t>
            </w:r>
          </w:p>
        </w:tc>
        <w:tc>
          <w:tcPr>
            <w:tcW w:w="1110" w:type="dxa"/>
          </w:tcPr>
          <w:p w14:paraId="4D27C842" w14:textId="30D5C4FB" w:rsidR="00223AE1" w:rsidRDefault="00D10C59" w:rsidP="00223AE1">
            <w:pPr>
              <w:pStyle w:val="ListParagraph"/>
              <w:ind w:left="0" w:firstLine="0"/>
              <w:rPr>
                <w:rFonts w:ascii="Arial" w:hAnsi="Arial" w:cs="Arial"/>
                <w:szCs w:val="24"/>
              </w:rPr>
            </w:pPr>
            <w:r>
              <w:rPr>
                <w:rFonts w:ascii="Arial" w:hAnsi="Arial" w:cs="Arial"/>
                <w:szCs w:val="24"/>
              </w:rPr>
              <w:t>29.38</w:t>
            </w:r>
          </w:p>
        </w:tc>
        <w:tc>
          <w:tcPr>
            <w:tcW w:w="1403" w:type="dxa"/>
          </w:tcPr>
          <w:p w14:paraId="0A3A6CDD" w14:textId="1745070E" w:rsidR="00223AE1" w:rsidRDefault="00223AE1" w:rsidP="00223AE1">
            <w:pPr>
              <w:pStyle w:val="ListParagraph"/>
              <w:ind w:left="0" w:firstLine="0"/>
              <w:rPr>
                <w:rFonts w:ascii="Arial" w:hAnsi="Arial" w:cs="Arial"/>
                <w:szCs w:val="24"/>
              </w:rPr>
            </w:pPr>
            <w:r w:rsidRPr="007E5D73">
              <w:rPr>
                <w:rFonts w:ascii="Arial" w:hAnsi="Arial" w:cs="Arial"/>
                <w:szCs w:val="24"/>
              </w:rPr>
              <w:t>DD</w:t>
            </w:r>
          </w:p>
        </w:tc>
        <w:tc>
          <w:tcPr>
            <w:tcW w:w="934" w:type="dxa"/>
          </w:tcPr>
          <w:p w14:paraId="7E6F0870" w14:textId="29E86C0B" w:rsidR="00223AE1" w:rsidRDefault="00D10C59" w:rsidP="00223AE1">
            <w:pPr>
              <w:pStyle w:val="ListParagraph"/>
              <w:ind w:left="0" w:firstLine="0"/>
              <w:rPr>
                <w:rFonts w:ascii="Arial" w:hAnsi="Arial" w:cs="Arial"/>
                <w:szCs w:val="24"/>
              </w:rPr>
            </w:pPr>
            <w:r>
              <w:rPr>
                <w:rFonts w:ascii="Arial" w:hAnsi="Arial" w:cs="Arial"/>
                <w:szCs w:val="24"/>
              </w:rPr>
              <w:t>433</w:t>
            </w:r>
          </w:p>
        </w:tc>
      </w:tr>
      <w:tr w:rsidR="00223AE1" w14:paraId="70541554" w14:textId="77777777" w:rsidTr="005420AD">
        <w:tc>
          <w:tcPr>
            <w:tcW w:w="2071" w:type="dxa"/>
          </w:tcPr>
          <w:p w14:paraId="1624F3D2" w14:textId="4E2C5071" w:rsidR="00223AE1" w:rsidRDefault="00223AE1" w:rsidP="00223AE1">
            <w:pPr>
              <w:pStyle w:val="ListParagraph"/>
              <w:ind w:left="0" w:firstLine="0"/>
              <w:rPr>
                <w:rFonts w:ascii="Arial" w:hAnsi="Arial" w:cs="Arial"/>
                <w:szCs w:val="24"/>
              </w:rPr>
            </w:pPr>
            <w:r w:rsidRPr="007E5D73">
              <w:rPr>
                <w:rFonts w:ascii="Arial" w:hAnsi="Arial" w:cs="Arial"/>
                <w:szCs w:val="24"/>
              </w:rPr>
              <w:t>Water Plus</w:t>
            </w:r>
          </w:p>
        </w:tc>
        <w:tc>
          <w:tcPr>
            <w:tcW w:w="2313" w:type="dxa"/>
          </w:tcPr>
          <w:p w14:paraId="22AA79E3" w14:textId="697ABD26" w:rsidR="00223AE1" w:rsidRPr="00D10C59" w:rsidRDefault="00B721F1" w:rsidP="00D10C59">
            <w:pPr>
              <w:rPr>
                <w:rFonts w:ascii="Arial" w:hAnsi="Arial" w:cs="Arial"/>
                <w:szCs w:val="24"/>
              </w:rPr>
            </w:pPr>
            <w:r w:rsidRPr="00D10C59">
              <w:rPr>
                <w:rFonts w:ascii="Arial" w:hAnsi="Arial" w:cs="Arial"/>
                <w:szCs w:val="24"/>
              </w:rPr>
              <w:t>Cemetery</w:t>
            </w:r>
          </w:p>
        </w:tc>
        <w:tc>
          <w:tcPr>
            <w:tcW w:w="1084" w:type="dxa"/>
          </w:tcPr>
          <w:p w14:paraId="0112AE98" w14:textId="00D3EF38" w:rsidR="00223AE1" w:rsidRDefault="00D10C59" w:rsidP="00223AE1">
            <w:pPr>
              <w:pStyle w:val="ListParagraph"/>
              <w:ind w:left="0" w:firstLine="0"/>
              <w:rPr>
                <w:rFonts w:ascii="Arial" w:hAnsi="Arial" w:cs="Arial"/>
                <w:szCs w:val="24"/>
              </w:rPr>
            </w:pPr>
            <w:r>
              <w:rPr>
                <w:rFonts w:ascii="Arial" w:hAnsi="Arial" w:cs="Arial"/>
                <w:szCs w:val="24"/>
              </w:rPr>
              <w:t>11.37</w:t>
            </w:r>
          </w:p>
        </w:tc>
        <w:tc>
          <w:tcPr>
            <w:tcW w:w="1449" w:type="dxa"/>
          </w:tcPr>
          <w:p w14:paraId="44C0A861" w14:textId="78A382FC" w:rsidR="00223AE1" w:rsidRDefault="00D10C59" w:rsidP="00223AE1">
            <w:pPr>
              <w:pStyle w:val="ListParagraph"/>
              <w:ind w:left="0" w:firstLine="0"/>
              <w:rPr>
                <w:rFonts w:ascii="Arial" w:hAnsi="Arial" w:cs="Arial"/>
                <w:szCs w:val="24"/>
              </w:rPr>
            </w:pPr>
            <w:r>
              <w:rPr>
                <w:rFonts w:ascii="Arial" w:hAnsi="Arial" w:cs="Arial"/>
                <w:szCs w:val="24"/>
              </w:rPr>
              <w:t>2.27</w:t>
            </w:r>
          </w:p>
        </w:tc>
        <w:tc>
          <w:tcPr>
            <w:tcW w:w="1110" w:type="dxa"/>
          </w:tcPr>
          <w:p w14:paraId="2E085CB2" w14:textId="067F8297" w:rsidR="00223AE1" w:rsidRDefault="00D10C59" w:rsidP="00223AE1">
            <w:pPr>
              <w:pStyle w:val="ListParagraph"/>
              <w:ind w:left="0" w:firstLine="0"/>
              <w:rPr>
                <w:rFonts w:ascii="Arial" w:hAnsi="Arial" w:cs="Arial"/>
                <w:szCs w:val="24"/>
              </w:rPr>
            </w:pPr>
            <w:r>
              <w:rPr>
                <w:rFonts w:ascii="Arial" w:hAnsi="Arial" w:cs="Arial"/>
                <w:szCs w:val="24"/>
              </w:rPr>
              <w:t>13.64</w:t>
            </w:r>
          </w:p>
        </w:tc>
        <w:tc>
          <w:tcPr>
            <w:tcW w:w="1403" w:type="dxa"/>
          </w:tcPr>
          <w:p w14:paraId="11D8D43C" w14:textId="0E12CF36" w:rsidR="00223AE1" w:rsidRDefault="00223AE1" w:rsidP="00223AE1">
            <w:pPr>
              <w:pStyle w:val="ListParagraph"/>
              <w:ind w:left="0" w:firstLine="0"/>
              <w:rPr>
                <w:rFonts w:ascii="Arial" w:hAnsi="Arial" w:cs="Arial"/>
                <w:szCs w:val="24"/>
              </w:rPr>
            </w:pPr>
            <w:r w:rsidRPr="007E5D73">
              <w:rPr>
                <w:rFonts w:ascii="Arial" w:hAnsi="Arial" w:cs="Arial"/>
                <w:szCs w:val="24"/>
              </w:rPr>
              <w:t>DDCEM</w:t>
            </w:r>
          </w:p>
        </w:tc>
        <w:tc>
          <w:tcPr>
            <w:tcW w:w="934" w:type="dxa"/>
          </w:tcPr>
          <w:p w14:paraId="4652C4C8" w14:textId="2D0C2C1D" w:rsidR="00223AE1" w:rsidRDefault="00D10C59" w:rsidP="00223AE1">
            <w:pPr>
              <w:pStyle w:val="ListParagraph"/>
              <w:ind w:left="0" w:firstLine="0"/>
              <w:rPr>
                <w:rFonts w:ascii="Arial" w:hAnsi="Arial" w:cs="Arial"/>
                <w:szCs w:val="24"/>
              </w:rPr>
            </w:pPr>
            <w:r>
              <w:rPr>
                <w:rFonts w:ascii="Arial" w:hAnsi="Arial" w:cs="Arial"/>
                <w:szCs w:val="24"/>
              </w:rPr>
              <w:t>434</w:t>
            </w:r>
          </w:p>
        </w:tc>
      </w:tr>
      <w:tr w:rsidR="00223AE1" w14:paraId="735EBE43" w14:textId="77777777" w:rsidTr="005420AD">
        <w:tc>
          <w:tcPr>
            <w:tcW w:w="2071" w:type="dxa"/>
          </w:tcPr>
          <w:p w14:paraId="64C32E33" w14:textId="02A3F136" w:rsidR="00223AE1" w:rsidRDefault="00223AE1" w:rsidP="00223AE1">
            <w:pPr>
              <w:pStyle w:val="ListParagraph"/>
              <w:ind w:left="0" w:firstLine="0"/>
              <w:rPr>
                <w:rFonts w:ascii="Arial" w:hAnsi="Arial" w:cs="Arial"/>
                <w:szCs w:val="24"/>
              </w:rPr>
            </w:pPr>
            <w:r w:rsidRPr="007E5D73">
              <w:rPr>
                <w:rFonts w:ascii="Arial" w:hAnsi="Arial" w:cs="Arial"/>
                <w:szCs w:val="24"/>
              </w:rPr>
              <w:t>Tom White Waste</w:t>
            </w:r>
          </w:p>
        </w:tc>
        <w:tc>
          <w:tcPr>
            <w:tcW w:w="2313" w:type="dxa"/>
          </w:tcPr>
          <w:p w14:paraId="2ED04FF1" w14:textId="2A32468C" w:rsidR="00223AE1" w:rsidRDefault="002B05DE" w:rsidP="00223AE1">
            <w:pPr>
              <w:pStyle w:val="ListParagraph"/>
              <w:ind w:left="0" w:firstLine="0"/>
              <w:rPr>
                <w:rFonts w:ascii="Arial" w:hAnsi="Arial" w:cs="Arial"/>
                <w:szCs w:val="24"/>
              </w:rPr>
            </w:pPr>
            <w:r>
              <w:rPr>
                <w:rFonts w:ascii="Arial" w:hAnsi="Arial" w:cs="Arial"/>
                <w:szCs w:val="24"/>
              </w:rPr>
              <w:t xml:space="preserve">IAC </w:t>
            </w:r>
            <w:r w:rsidR="00B721F1">
              <w:rPr>
                <w:rFonts w:ascii="Arial" w:hAnsi="Arial" w:cs="Arial"/>
                <w:szCs w:val="24"/>
              </w:rPr>
              <w:t>2</w:t>
            </w:r>
            <w:r w:rsidR="00975F32">
              <w:rPr>
                <w:rFonts w:ascii="Arial" w:hAnsi="Arial" w:cs="Arial"/>
                <w:szCs w:val="24"/>
              </w:rPr>
              <w:t>22960</w:t>
            </w:r>
          </w:p>
        </w:tc>
        <w:tc>
          <w:tcPr>
            <w:tcW w:w="1084" w:type="dxa"/>
          </w:tcPr>
          <w:p w14:paraId="08979C3B" w14:textId="19280EB2" w:rsidR="00223AE1" w:rsidRDefault="00975F32" w:rsidP="00223AE1">
            <w:pPr>
              <w:pStyle w:val="ListParagraph"/>
              <w:ind w:left="0" w:firstLine="0"/>
              <w:rPr>
                <w:rFonts w:ascii="Arial" w:hAnsi="Arial" w:cs="Arial"/>
                <w:szCs w:val="24"/>
              </w:rPr>
            </w:pPr>
            <w:r>
              <w:rPr>
                <w:rFonts w:ascii="Arial" w:hAnsi="Arial" w:cs="Arial"/>
                <w:szCs w:val="24"/>
              </w:rPr>
              <w:t>40.47</w:t>
            </w:r>
          </w:p>
        </w:tc>
        <w:tc>
          <w:tcPr>
            <w:tcW w:w="1449" w:type="dxa"/>
          </w:tcPr>
          <w:p w14:paraId="3B514871" w14:textId="4FF53A19" w:rsidR="00223AE1" w:rsidRDefault="00975F32" w:rsidP="00223AE1">
            <w:pPr>
              <w:pStyle w:val="ListParagraph"/>
              <w:ind w:left="0" w:firstLine="0"/>
              <w:rPr>
                <w:rFonts w:ascii="Arial" w:hAnsi="Arial" w:cs="Arial"/>
                <w:szCs w:val="24"/>
              </w:rPr>
            </w:pPr>
            <w:r>
              <w:rPr>
                <w:rFonts w:ascii="Arial" w:hAnsi="Arial" w:cs="Arial"/>
                <w:szCs w:val="24"/>
              </w:rPr>
              <w:t>8.09</w:t>
            </w:r>
          </w:p>
        </w:tc>
        <w:tc>
          <w:tcPr>
            <w:tcW w:w="1110" w:type="dxa"/>
          </w:tcPr>
          <w:p w14:paraId="3854FC0E" w14:textId="74A1FF03" w:rsidR="00223AE1" w:rsidRDefault="00975F32" w:rsidP="00223AE1">
            <w:pPr>
              <w:pStyle w:val="ListParagraph"/>
              <w:ind w:left="0" w:firstLine="0"/>
              <w:rPr>
                <w:rFonts w:ascii="Arial" w:hAnsi="Arial" w:cs="Arial"/>
                <w:szCs w:val="24"/>
              </w:rPr>
            </w:pPr>
            <w:r>
              <w:rPr>
                <w:rFonts w:ascii="Arial" w:hAnsi="Arial" w:cs="Arial"/>
                <w:szCs w:val="24"/>
              </w:rPr>
              <w:t>48.56</w:t>
            </w:r>
          </w:p>
        </w:tc>
        <w:tc>
          <w:tcPr>
            <w:tcW w:w="1403" w:type="dxa"/>
          </w:tcPr>
          <w:p w14:paraId="2F56793B" w14:textId="23D6B99F" w:rsidR="00223AE1" w:rsidRDefault="00223AE1" w:rsidP="00223AE1">
            <w:pPr>
              <w:pStyle w:val="ListParagraph"/>
              <w:ind w:left="0" w:firstLine="0"/>
              <w:rPr>
                <w:rFonts w:ascii="Arial" w:hAnsi="Arial" w:cs="Arial"/>
                <w:szCs w:val="24"/>
              </w:rPr>
            </w:pPr>
            <w:r w:rsidRPr="007E5D73">
              <w:rPr>
                <w:rFonts w:ascii="Arial" w:hAnsi="Arial" w:cs="Arial"/>
                <w:szCs w:val="24"/>
              </w:rPr>
              <w:t>BACSCEM</w:t>
            </w:r>
          </w:p>
        </w:tc>
        <w:tc>
          <w:tcPr>
            <w:tcW w:w="934" w:type="dxa"/>
          </w:tcPr>
          <w:p w14:paraId="2375A59A" w14:textId="5BC32A18" w:rsidR="00223AE1" w:rsidRDefault="00B721F1" w:rsidP="00223AE1">
            <w:pPr>
              <w:pStyle w:val="ListParagraph"/>
              <w:ind w:left="0" w:firstLine="0"/>
              <w:rPr>
                <w:rFonts w:ascii="Arial" w:hAnsi="Arial" w:cs="Arial"/>
                <w:szCs w:val="24"/>
              </w:rPr>
            </w:pPr>
            <w:r>
              <w:rPr>
                <w:rFonts w:ascii="Arial" w:hAnsi="Arial" w:cs="Arial"/>
                <w:szCs w:val="24"/>
              </w:rPr>
              <w:t>4</w:t>
            </w:r>
            <w:r w:rsidR="00975F32">
              <w:rPr>
                <w:rFonts w:ascii="Arial" w:hAnsi="Arial" w:cs="Arial"/>
                <w:szCs w:val="24"/>
              </w:rPr>
              <w:t>23</w:t>
            </w:r>
          </w:p>
        </w:tc>
      </w:tr>
      <w:tr w:rsidR="00223AE1" w14:paraId="0611E495" w14:textId="77777777" w:rsidTr="005420AD">
        <w:tc>
          <w:tcPr>
            <w:tcW w:w="2071" w:type="dxa"/>
          </w:tcPr>
          <w:p w14:paraId="14B60ED2" w14:textId="7F9BD629" w:rsidR="00223AE1" w:rsidRDefault="00223AE1" w:rsidP="00223AE1">
            <w:pPr>
              <w:pStyle w:val="ListParagraph"/>
              <w:ind w:left="0" w:firstLine="0"/>
              <w:rPr>
                <w:rFonts w:ascii="Arial" w:hAnsi="Arial" w:cs="Arial"/>
                <w:szCs w:val="24"/>
              </w:rPr>
            </w:pPr>
            <w:r w:rsidRPr="007E5D73">
              <w:rPr>
                <w:rFonts w:ascii="Arial" w:hAnsi="Arial" w:cs="Arial"/>
                <w:szCs w:val="24"/>
              </w:rPr>
              <w:t>Unity Trust</w:t>
            </w:r>
          </w:p>
        </w:tc>
        <w:tc>
          <w:tcPr>
            <w:tcW w:w="2313" w:type="dxa"/>
          </w:tcPr>
          <w:p w14:paraId="27635925" w14:textId="1873D517" w:rsidR="00223AE1" w:rsidRDefault="00223AE1" w:rsidP="00223AE1">
            <w:pPr>
              <w:pStyle w:val="ListParagraph"/>
              <w:ind w:left="0" w:firstLine="0"/>
              <w:rPr>
                <w:rFonts w:ascii="Arial" w:hAnsi="Arial" w:cs="Arial"/>
                <w:szCs w:val="24"/>
              </w:rPr>
            </w:pPr>
            <w:r w:rsidRPr="007E5D73">
              <w:rPr>
                <w:rFonts w:ascii="Arial" w:hAnsi="Arial" w:cs="Arial"/>
                <w:szCs w:val="24"/>
              </w:rPr>
              <w:t>Monthly charges</w:t>
            </w:r>
          </w:p>
        </w:tc>
        <w:tc>
          <w:tcPr>
            <w:tcW w:w="1084" w:type="dxa"/>
          </w:tcPr>
          <w:p w14:paraId="295FA587" w14:textId="2EC27FF0" w:rsidR="00223AE1" w:rsidRDefault="00223AE1" w:rsidP="00223AE1">
            <w:pPr>
              <w:pStyle w:val="ListParagraph"/>
              <w:ind w:left="0" w:firstLine="0"/>
              <w:rPr>
                <w:rFonts w:ascii="Arial" w:hAnsi="Arial" w:cs="Arial"/>
                <w:szCs w:val="24"/>
              </w:rPr>
            </w:pPr>
            <w:r w:rsidRPr="007E5D73">
              <w:rPr>
                <w:rFonts w:ascii="Arial" w:hAnsi="Arial" w:cs="Arial"/>
                <w:szCs w:val="24"/>
              </w:rPr>
              <w:t>7.00</w:t>
            </w:r>
          </w:p>
        </w:tc>
        <w:tc>
          <w:tcPr>
            <w:tcW w:w="1449" w:type="dxa"/>
          </w:tcPr>
          <w:p w14:paraId="555DF1A6" w14:textId="77777777" w:rsidR="00223AE1" w:rsidRDefault="00223AE1" w:rsidP="00223AE1">
            <w:pPr>
              <w:pStyle w:val="ListParagraph"/>
              <w:ind w:left="0" w:firstLine="0"/>
              <w:rPr>
                <w:rFonts w:ascii="Arial" w:hAnsi="Arial" w:cs="Arial"/>
                <w:szCs w:val="24"/>
              </w:rPr>
            </w:pPr>
          </w:p>
        </w:tc>
        <w:tc>
          <w:tcPr>
            <w:tcW w:w="1110" w:type="dxa"/>
          </w:tcPr>
          <w:p w14:paraId="100C63B2" w14:textId="76B2F6F2" w:rsidR="00223AE1" w:rsidRDefault="00223AE1" w:rsidP="00223AE1">
            <w:pPr>
              <w:pStyle w:val="ListParagraph"/>
              <w:ind w:left="0" w:firstLine="0"/>
              <w:rPr>
                <w:rFonts w:ascii="Arial" w:hAnsi="Arial" w:cs="Arial"/>
                <w:szCs w:val="24"/>
              </w:rPr>
            </w:pPr>
            <w:r w:rsidRPr="007E5D73">
              <w:rPr>
                <w:rFonts w:ascii="Arial" w:hAnsi="Arial" w:cs="Arial"/>
                <w:szCs w:val="24"/>
              </w:rPr>
              <w:t>7.00</w:t>
            </w:r>
          </w:p>
        </w:tc>
        <w:tc>
          <w:tcPr>
            <w:tcW w:w="1403" w:type="dxa"/>
          </w:tcPr>
          <w:p w14:paraId="465956D7" w14:textId="4AB89D2C" w:rsidR="00223AE1" w:rsidRDefault="00223AE1" w:rsidP="00223AE1">
            <w:pPr>
              <w:pStyle w:val="ListParagraph"/>
              <w:ind w:left="0" w:firstLine="0"/>
              <w:rPr>
                <w:rFonts w:ascii="Arial" w:hAnsi="Arial" w:cs="Arial"/>
                <w:szCs w:val="24"/>
              </w:rPr>
            </w:pPr>
            <w:r w:rsidRPr="007E5D73">
              <w:rPr>
                <w:rFonts w:ascii="Arial" w:hAnsi="Arial" w:cs="Arial"/>
                <w:szCs w:val="24"/>
              </w:rPr>
              <w:t xml:space="preserve">DD </w:t>
            </w:r>
          </w:p>
        </w:tc>
        <w:tc>
          <w:tcPr>
            <w:tcW w:w="934" w:type="dxa"/>
          </w:tcPr>
          <w:p w14:paraId="6C655244" w14:textId="4ADDDC71" w:rsidR="00223AE1" w:rsidRDefault="006F1140" w:rsidP="00223AE1">
            <w:pPr>
              <w:pStyle w:val="ListParagraph"/>
              <w:ind w:left="0" w:firstLine="0"/>
              <w:rPr>
                <w:rFonts w:ascii="Arial" w:hAnsi="Arial" w:cs="Arial"/>
                <w:szCs w:val="24"/>
              </w:rPr>
            </w:pPr>
            <w:r>
              <w:rPr>
                <w:rFonts w:ascii="Arial" w:hAnsi="Arial" w:cs="Arial"/>
                <w:szCs w:val="24"/>
              </w:rPr>
              <w:t>4</w:t>
            </w:r>
            <w:r w:rsidR="00901D3F">
              <w:rPr>
                <w:rFonts w:ascii="Arial" w:hAnsi="Arial" w:cs="Arial"/>
                <w:szCs w:val="24"/>
              </w:rPr>
              <w:t>31</w:t>
            </w:r>
          </w:p>
        </w:tc>
      </w:tr>
      <w:tr w:rsidR="00223AE1" w14:paraId="2CA17D81" w14:textId="77777777" w:rsidTr="005420AD">
        <w:tc>
          <w:tcPr>
            <w:tcW w:w="2071" w:type="dxa"/>
          </w:tcPr>
          <w:p w14:paraId="777ACE90" w14:textId="2772732F" w:rsidR="00223AE1" w:rsidRDefault="00223AE1" w:rsidP="00223AE1">
            <w:pPr>
              <w:pStyle w:val="ListParagraph"/>
              <w:ind w:left="0" w:firstLine="0"/>
              <w:rPr>
                <w:rFonts w:ascii="Arial" w:hAnsi="Arial" w:cs="Arial"/>
                <w:szCs w:val="24"/>
              </w:rPr>
            </w:pPr>
            <w:r w:rsidRPr="007E5D73">
              <w:rPr>
                <w:rFonts w:ascii="Arial" w:hAnsi="Arial" w:cs="Arial"/>
                <w:szCs w:val="24"/>
              </w:rPr>
              <w:t>Unity Trust</w:t>
            </w:r>
          </w:p>
        </w:tc>
        <w:tc>
          <w:tcPr>
            <w:tcW w:w="2313" w:type="dxa"/>
          </w:tcPr>
          <w:p w14:paraId="3D53717C" w14:textId="6CB98F83" w:rsidR="00223AE1" w:rsidRDefault="00223AE1" w:rsidP="00223AE1">
            <w:pPr>
              <w:pStyle w:val="ListParagraph"/>
              <w:ind w:left="0" w:firstLine="0"/>
              <w:rPr>
                <w:rFonts w:ascii="Arial" w:hAnsi="Arial" w:cs="Arial"/>
                <w:szCs w:val="24"/>
              </w:rPr>
            </w:pPr>
            <w:r w:rsidRPr="007E5D73">
              <w:rPr>
                <w:rFonts w:ascii="Arial" w:hAnsi="Arial" w:cs="Arial"/>
                <w:szCs w:val="24"/>
              </w:rPr>
              <w:t>Monthly chgs- CEM</w:t>
            </w:r>
          </w:p>
        </w:tc>
        <w:tc>
          <w:tcPr>
            <w:tcW w:w="1084" w:type="dxa"/>
          </w:tcPr>
          <w:p w14:paraId="45356F99" w14:textId="25C392B2" w:rsidR="00223AE1" w:rsidRDefault="00223AE1" w:rsidP="00223AE1">
            <w:pPr>
              <w:pStyle w:val="ListParagraph"/>
              <w:ind w:left="0" w:firstLine="0"/>
              <w:rPr>
                <w:rFonts w:ascii="Arial" w:hAnsi="Arial" w:cs="Arial"/>
                <w:szCs w:val="24"/>
              </w:rPr>
            </w:pPr>
            <w:r w:rsidRPr="007E5D73">
              <w:rPr>
                <w:rFonts w:ascii="Arial" w:hAnsi="Arial" w:cs="Arial"/>
                <w:szCs w:val="24"/>
              </w:rPr>
              <w:t>7.00</w:t>
            </w:r>
          </w:p>
        </w:tc>
        <w:tc>
          <w:tcPr>
            <w:tcW w:w="1449" w:type="dxa"/>
          </w:tcPr>
          <w:p w14:paraId="2E071A59" w14:textId="77777777" w:rsidR="00223AE1" w:rsidRDefault="00223AE1" w:rsidP="00223AE1">
            <w:pPr>
              <w:pStyle w:val="ListParagraph"/>
              <w:ind w:left="0" w:firstLine="0"/>
              <w:rPr>
                <w:rFonts w:ascii="Arial" w:hAnsi="Arial" w:cs="Arial"/>
                <w:szCs w:val="24"/>
              </w:rPr>
            </w:pPr>
          </w:p>
        </w:tc>
        <w:tc>
          <w:tcPr>
            <w:tcW w:w="1110" w:type="dxa"/>
          </w:tcPr>
          <w:p w14:paraId="618A9309" w14:textId="5ADF851D" w:rsidR="00223AE1" w:rsidRDefault="00223AE1" w:rsidP="00223AE1">
            <w:pPr>
              <w:pStyle w:val="ListParagraph"/>
              <w:ind w:left="0" w:firstLine="0"/>
              <w:rPr>
                <w:rFonts w:ascii="Arial" w:hAnsi="Arial" w:cs="Arial"/>
                <w:szCs w:val="24"/>
              </w:rPr>
            </w:pPr>
            <w:r w:rsidRPr="007E5D73">
              <w:rPr>
                <w:rFonts w:ascii="Arial" w:hAnsi="Arial" w:cs="Arial"/>
                <w:szCs w:val="24"/>
              </w:rPr>
              <w:t>7.00</w:t>
            </w:r>
          </w:p>
        </w:tc>
        <w:tc>
          <w:tcPr>
            <w:tcW w:w="1403" w:type="dxa"/>
          </w:tcPr>
          <w:p w14:paraId="1C379DC8" w14:textId="4C028A31" w:rsidR="00223AE1" w:rsidRDefault="00223AE1" w:rsidP="00223AE1">
            <w:pPr>
              <w:pStyle w:val="ListParagraph"/>
              <w:ind w:left="0" w:firstLine="0"/>
              <w:rPr>
                <w:rFonts w:ascii="Arial" w:hAnsi="Arial" w:cs="Arial"/>
                <w:szCs w:val="24"/>
              </w:rPr>
            </w:pPr>
            <w:r w:rsidRPr="007E5D73">
              <w:rPr>
                <w:rFonts w:ascii="Arial" w:hAnsi="Arial" w:cs="Arial"/>
                <w:szCs w:val="24"/>
              </w:rPr>
              <w:t>DDCEM</w:t>
            </w:r>
          </w:p>
        </w:tc>
        <w:tc>
          <w:tcPr>
            <w:tcW w:w="934" w:type="dxa"/>
          </w:tcPr>
          <w:p w14:paraId="1CACCF82" w14:textId="19B2D077" w:rsidR="00223AE1" w:rsidRDefault="008B57E8" w:rsidP="00223AE1">
            <w:pPr>
              <w:pStyle w:val="ListParagraph"/>
              <w:ind w:left="0" w:firstLine="0"/>
              <w:rPr>
                <w:rFonts w:ascii="Arial" w:hAnsi="Arial" w:cs="Arial"/>
                <w:szCs w:val="24"/>
              </w:rPr>
            </w:pPr>
            <w:r>
              <w:rPr>
                <w:rFonts w:ascii="Arial" w:hAnsi="Arial" w:cs="Arial"/>
                <w:szCs w:val="24"/>
              </w:rPr>
              <w:t>4</w:t>
            </w:r>
            <w:r w:rsidR="00901D3F">
              <w:rPr>
                <w:rFonts w:ascii="Arial" w:hAnsi="Arial" w:cs="Arial"/>
                <w:szCs w:val="24"/>
              </w:rPr>
              <w:t>32</w:t>
            </w:r>
          </w:p>
        </w:tc>
      </w:tr>
      <w:tr w:rsidR="006E3CB0" w14:paraId="2BCDA943" w14:textId="77777777" w:rsidTr="005420AD">
        <w:tc>
          <w:tcPr>
            <w:tcW w:w="2071" w:type="dxa"/>
          </w:tcPr>
          <w:p w14:paraId="403E4275" w14:textId="6DC33EC1" w:rsidR="006E3CB0" w:rsidRPr="007E5D73" w:rsidRDefault="005420AD" w:rsidP="00223AE1">
            <w:pPr>
              <w:pStyle w:val="ListParagraph"/>
              <w:ind w:left="0" w:firstLine="0"/>
              <w:rPr>
                <w:rFonts w:ascii="Arial" w:hAnsi="Arial" w:cs="Arial"/>
                <w:szCs w:val="24"/>
              </w:rPr>
            </w:pPr>
            <w:r>
              <w:rPr>
                <w:rFonts w:ascii="Arial" w:hAnsi="Arial" w:cs="Arial"/>
                <w:szCs w:val="24"/>
              </w:rPr>
              <w:t>Anglia Sign Casting</w:t>
            </w:r>
          </w:p>
        </w:tc>
        <w:tc>
          <w:tcPr>
            <w:tcW w:w="2313" w:type="dxa"/>
          </w:tcPr>
          <w:p w14:paraId="2F886A22" w14:textId="39E9F507" w:rsidR="006E3CB0" w:rsidRPr="007E5D73" w:rsidRDefault="005420AD" w:rsidP="00223AE1">
            <w:pPr>
              <w:pStyle w:val="ListParagraph"/>
              <w:ind w:left="0" w:firstLine="0"/>
              <w:rPr>
                <w:rFonts w:ascii="Arial" w:hAnsi="Arial" w:cs="Arial"/>
                <w:szCs w:val="24"/>
              </w:rPr>
            </w:pPr>
            <w:r>
              <w:rPr>
                <w:rFonts w:ascii="Arial" w:hAnsi="Arial" w:cs="Arial"/>
                <w:szCs w:val="24"/>
              </w:rPr>
              <w:t>Brittle</w:t>
            </w:r>
          </w:p>
        </w:tc>
        <w:tc>
          <w:tcPr>
            <w:tcW w:w="1084" w:type="dxa"/>
          </w:tcPr>
          <w:p w14:paraId="1F5C55D9" w14:textId="5B05A930" w:rsidR="006E3CB0" w:rsidRPr="007E5D73" w:rsidRDefault="005420AD" w:rsidP="00223AE1">
            <w:pPr>
              <w:pStyle w:val="ListParagraph"/>
              <w:ind w:left="0" w:firstLine="0"/>
              <w:rPr>
                <w:rFonts w:ascii="Arial" w:hAnsi="Arial" w:cs="Arial"/>
                <w:szCs w:val="24"/>
              </w:rPr>
            </w:pPr>
            <w:r>
              <w:rPr>
                <w:rFonts w:ascii="Arial" w:hAnsi="Arial" w:cs="Arial"/>
                <w:szCs w:val="24"/>
              </w:rPr>
              <w:t>115.49</w:t>
            </w:r>
          </w:p>
        </w:tc>
        <w:tc>
          <w:tcPr>
            <w:tcW w:w="1449" w:type="dxa"/>
          </w:tcPr>
          <w:p w14:paraId="345621DA" w14:textId="0043CF6D" w:rsidR="006E3CB0" w:rsidRDefault="005420AD" w:rsidP="00223AE1">
            <w:pPr>
              <w:pStyle w:val="ListParagraph"/>
              <w:ind w:left="0" w:firstLine="0"/>
              <w:rPr>
                <w:rFonts w:ascii="Arial" w:hAnsi="Arial" w:cs="Arial"/>
                <w:szCs w:val="24"/>
              </w:rPr>
            </w:pPr>
            <w:r>
              <w:rPr>
                <w:rFonts w:ascii="Arial" w:hAnsi="Arial" w:cs="Arial"/>
                <w:szCs w:val="24"/>
              </w:rPr>
              <w:t>23.10</w:t>
            </w:r>
          </w:p>
        </w:tc>
        <w:tc>
          <w:tcPr>
            <w:tcW w:w="1110" w:type="dxa"/>
          </w:tcPr>
          <w:p w14:paraId="675D6EA0" w14:textId="770826F8" w:rsidR="006E3CB0" w:rsidRPr="007E5D73" w:rsidRDefault="005420AD" w:rsidP="00223AE1">
            <w:pPr>
              <w:pStyle w:val="ListParagraph"/>
              <w:ind w:left="0" w:firstLine="0"/>
              <w:rPr>
                <w:rFonts w:ascii="Arial" w:hAnsi="Arial" w:cs="Arial"/>
                <w:szCs w:val="24"/>
              </w:rPr>
            </w:pPr>
            <w:r>
              <w:rPr>
                <w:rFonts w:ascii="Arial" w:hAnsi="Arial" w:cs="Arial"/>
                <w:szCs w:val="24"/>
              </w:rPr>
              <w:t>138.59</w:t>
            </w:r>
          </w:p>
        </w:tc>
        <w:tc>
          <w:tcPr>
            <w:tcW w:w="1403" w:type="dxa"/>
          </w:tcPr>
          <w:p w14:paraId="0669E671" w14:textId="1513A34B" w:rsidR="006E3CB0" w:rsidRPr="007E5D73" w:rsidRDefault="006E3CB0" w:rsidP="00223AE1">
            <w:pPr>
              <w:pStyle w:val="ListParagraph"/>
              <w:ind w:left="0" w:firstLine="0"/>
              <w:rPr>
                <w:rFonts w:ascii="Arial" w:hAnsi="Arial" w:cs="Arial"/>
                <w:szCs w:val="24"/>
              </w:rPr>
            </w:pPr>
            <w:r>
              <w:rPr>
                <w:rFonts w:ascii="Arial" w:hAnsi="Arial" w:cs="Arial"/>
                <w:szCs w:val="24"/>
              </w:rPr>
              <w:t>BACS</w:t>
            </w:r>
          </w:p>
        </w:tc>
        <w:tc>
          <w:tcPr>
            <w:tcW w:w="934" w:type="dxa"/>
          </w:tcPr>
          <w:p w14:paraId="019E008D" w14:textId="77777777" w:rsidR="006E3CB0" w:rsidRDefault="005420AD" w:rsidP="00223AE1">
            <w:pPr>
              <w:pStyle w:val="ListParagraph"/>
              <w:ind w:left="0" w:firstLine="0"/>
              <w:rPr>
                <w:rFonts w:ascii="Arial" w:hAnsi="Arial" w:cs="Arial"/>
                <w:szCs w:val="24"/>
              </w:rPr>
            </w:pPr>
            <w:r>
              <w:rPr>
                <w:rFonts w:ascii="Arial" w:hAnsi="Arial" w:cs="Arial"/>
                <w:szCs w:val="24"/>
              </w:rPr>
              <w:t>421</w:t>
            </w:r>
          </w:p>
          <w:p w14:paraId="27BA2943" w14:textId="25A77F62" w:rsidR="005420AD" w:rsidRDefault="005420AD" w:rsidP="00223AE1">
            <w:pPr>
              <w:pStyle w:val="ListParagraph"/>
              <w:ind w:left="0" w:firstLine="0"/>
              <w:rPr>
                <w:rFonts w:ascii="Arial" w:hAnsi="Arial" w:cs="Arial"/>
                <w:szCs w:val="24"/>
              </w:rPr>
            </w:pPr>
          </w:p>
        </w:tc>
      </w:tr>
      <w:tr w:rsidR="006E3CB0" w14:paraId="2853FDEE" w14:textId="77777777" w:rsidTr="005420AD">
        <w:tc>
          <w:tcPr>
            <w:tcW w:w="2071" w:type="dxa"/>
          </w:tcPr>
          <w:p w14:paraId="66149115" w14:textId="328FC45C" w:rsidR="006E3CB0" w:rsidRPr="007E5D73" w:rsidRDefault="00975F32" w:rsidP="00223AE1">
            <w:pPr>
              <w:pStyle w:val="ListParagraph"/>
              <w:ind w:left="0" w:firstLine="0"/>
              <w:rPr>
                <w:rFonts w:ascii="Arial" w:hAnsi="Arial" w:cs="Arial"/>
                <w:szCs w:val="24"/>
              </w:rPr>
            </w:pPr>
            <w:r>
              <w:rPr>
                <w:rFonts w:ascii="Arial" w:hAnsi="Arial" w:cs="Arial"/>
                <w:szCs w:val="24"/>
              </w:rPr>
              <w:t>Druces</w:t>
            </w:r>
          </w:p>
        </w:tc>
        <w:tc>
          <w:tcPr>
            <w:tcW w:w="2313" w:type="dxa"/>
          </w:tcPr>
          <w:p w14:paraId="3E0ECA97" w14:textId="0D5B3F33" w:rsidR="006E3CB0" w:rsidRPr="007E5D73" w:rsidRDefault="00975F32" w:rsidP="00223AE1">
            <w:pPr>
              <w:pStyle w:val="ListParagraph"/>
              <w:ind w:left="0" w:firstLine="0"/>
              <w:rPr>
                <w:rFonts w:ascii="Arial" w:hAnsi="Arial" w:cs="Arial"/>
                <w:szCs w:val="24"/>
              </w:rPr>
            </w:pPr>
            <w:r>
              <w:rPr>
                <w:rFonts w:ascii="Arial" w:hAnsi="Arial" w:cs="Arial"/>
                <w:szCs w:val="24"/>
              </w:rPr>
              <w:t>Court Case</w:t>
            </w:r>
          </w:p>
        </w:tc>
        <w:tc>
          <w:tcPr>
            <w:tcW w:w="1084" w:type="dxa"/>
          </w:tcPr>
          <w:p w14:paraId="587ED547" w14:textId="611EEC31" w:rsidR="006E3CB0" w:rsidRPr="007E5D73" w:rsidRDefault="00975F32" w:rsidP="00223AE1">
            <w:pPr>
              <w:pStyle w:val="ListParagraph"/>
              <w:ind w:left="0" w:firstLine="0"/>
              <w:rPr>
                <w:rFonts w:ascii="Arial" w:hAnsi="Arial" w:cs="Arial"/>
                <w:szCs w:val="24"/>
              </w:rPr>
            </w:pPr>
            <w:r>
              <w:rPr>
                <w:rFonts w:ascii="Arial" w:hAnsi="Arial" w:cs="Arial"/>
                <w:szCs w:val="24"/>
              </w:rPr>
              <w:t>3988.50</w:t>
            </w:r>
          </w:p>
        </w:tc>
        <w:tc>
          <w:tcPr>
            <w:tcW w:w="1449" w:type="dxa"/>
          </w:tcPr>
          <w:p w14:paraId="14C8D724" w14:textId="6A43A57F" w:rsidR="006E3CB0" w:rsidRDefault="00975F32" w:rsidP="00223AE1">
            <w:pPr>
              <w:pStyle w:val="ListParagraph"/>
              <w:ind w:left="0" w:firstLine="0"/>
              <w:rPr>
                <w:rFonts w:ascii="Arial" w:hAnsi="Arial" w:cs="Arial"/>
                <w:szCs w:val="24"/>
              </w:rPr>
            </w:pPr>
            <w:r>
              <w:rPr>
                <w:rFonts w:ascii="Arial" w:hAnsi="Arial" w:cs="Arial"/>
                <w:szCs w:val="24"/>
              </w:rPr>
              <w:t>797.70</w:t>
            </w:r>
          </w:p>
        </w:tc>
        <w:tc>
          <w:tcPr>
            <w:tcW w:w="1110" w:type="dxa"/>
          </w:tcPr>
          <w:p w14:paraId="77F24B74" w14:textId="3B9CC8A1" w:rsidR="006E3CB0" w:rsidRPr="007E5D73" w:rsidRDefault="00975F32" w:rsidP="00223AE1">
            <w:pPr>
              <w:pStyle w:val="ListParagraph"/>
              <w:ind w:left="0" w:firstLine="0"/>
              <w:rPr>
                <w:rFonts w:ascii="Arial" w:hAnsi="Arial" w:cs="Arial"/>
                <w:szCs w:val="24"/>
              </w:rPr>
            </w:pPr>
            <w:r>
              <w:rPr>
                <w:rFonts w:ascii="Arial" w:hAnsi="Arial" w:cs="Arial"/>
                <w:szCs w:val="24"/>
              </w:rPr>
              <w:t>4786.20</w:t>
            </w:r>
          </w:p>
        </w:tc>
        <w:tc>
          <w:tcPr>
            <w:tcW w:w="1403" w:type="dxa"/>
          </w:tcPr>
          <w:p w14:paraId="25459701" w14:textId="60721B0C" w:rsidR="006E3CB0" w:rsidRPr="007E5D73" w:rsidRDefault="00B721F1" w:rsidP="00223AE1">
            <w:pPr>
              <w:pStyle w:val="ListParagraph"/>
              <w:ind w:left="0" w:firstLine="0"/>
              <w:rPr>
                <w:rFonts w:ascii="Arial" w:hAnsi="Arial" w:cs="Arial"/>
                <w:szCs w:val="24"/>
              </w:rPr>
            </w:pPr>
            <w:r>
              <w:rPr>
                <w:rFonts w:ascii="Arial" w:hAnsi="Arial" w:cs="Arial"/>
                <w:szCs w:val="24"/>
              </w:rPr>
              <w:t>BACS</w:t>
            </w:r>
          </w:p>
        </w:tc>
        <w:tc>
          <w:tcPr>
            <w:tcW w:w="934" w:type="dxa"/>
          </w:tcPr>
          <w:p w14:paraId="79BED08F" w14:textId="6D689C1B" w:rsidR="006E3CB0" w:rsidRDefault="00975F32" w:rsidP="00223AE1">
            <w:pPr>
              <w:pStyle w:val="ListParagraph"/>
              <w:ind w:left="0" w:firstLine="0"/>
              <w:rPr>
                <w:rFonts w:ascii="Arial" w:hAnsi="Arial" w:cs="Arial"/>
                <w:szCs w:val="24"/>
              </w:rPr>
            </w:pPr>
            <w:r>
              <w:rPr>
                <w:rFonts w:ascii="Arial" w:hAnsi="Arial" w:cs="Arial"/>
                <w:szCs w:val="24"/>
              </w:rPr>
              <w:t>422</w:t>
            </w:r>
          </w:p>
        </w:tc>
      </w:tr>
      <w:tr w:rsidR="00A85E6F" w14:paraId="65E8343F" w14:textId="77777777" w:rsidTr="005420AD">
        <w:tc>
          <w:tcPr>
            <w:tcW w:w="2071" w:type="dxa"/>
          </w:tcPr>
          <w:p w14:paraId="752B1D1E" w14:textId="41A0AE41" w:rsidR="00A85E6F" w:rsidRDefault="00A85E6F" w:rsidP="00223AE1">
            <w:pPr>
              <w:pStyle w:val="ListParagraph"/>
              <w:ind w:left="0" w:firstLine="0"/>
              <w:rPr>
                <w:rFonts w:ascii="Arial" w:hAnsi="Arial" w:cs="Arial"/>
                <w:szCs w:val="24"/>
              </w:rPr>
            </w:pPr>
            <w:r>
              <w:rPr>
                <w:rFonts w:ascii="Arial" w:hAnsi="Arial" w:cs="Arial"/>
                <w:szCs w:val="24"/>
              </w:rPr>
              <w:t>ICO</w:t>
            </w:r>
          </w:p>
        </w:tc>
        <w:tc>
          <w:tcPr>
            <w:tcW w:w="2313" w:type="dxa"/>
          </w:tcPr>
          <w:p w14:paraId="12090269" w14:textId="1F45047B" w:rsidR="00A85E6F" w:rsidRDefault="00A85E6F" w:rsidP="00223AE1">
            <w:pPr>
              <w:pStyle w:val="ListParagraph"/>
              <w:ind w:left="0" w:firstLine="0"/>
              <w:rPr>
                <w:rFonts w:ascii="Arial" w:hAnsi="Arial" w:cs="Arial"/>
                <w:szCs w:val="24"/>
              </w:rPr>
            </w:pPr>
            <w:r>
              <w:rPr>
                <w:rFonts w:ascii="Arial" w:hAnsi="Arial" w:cs="Arial"/>
                <w:szCs w:val="24"/>
              </w:rPr>
              <w:t>Renewal</w:t>
            </w:r>
          </w:p>
        </w:tc>
        <w:tc>
          <w:tcPr>
            <w:tcW w:w="1084" w:type="dxa"/>
          </w:tcPr>
          <w:p w14:paraId="7EAE2904" w14:textId="232F82D3" w:rsidR="00A85E6F" w:rsidRDefault="00A85E6F" w:rsidP="00223AE1">
            <w:pPr>
              <w:pStyle w:val="ListParagraph"/>
              <w:ind w:left="0" w:firstLine="0"/>
              <w:rPr>
                <w:rFonts w:ascii="Arial" w:hAnsi="Arial" w:cs="Arial"/>
                <w:szCs w:val="24"/>
              </w:rPr>
            </w:pPr>
            <w:r>
              <w:rPr>
                <w:rFonts w:ascii="Arial" w:hAnsi="Arial" w:cs="Arial"/>
                <w:szCs w:val="24"/>
              </w:rPr>
              <w:t>TBC</w:t>
            </w:r>
          </w:p>
        </w:tc>
        <w:tc>
          <w:tcPr>
            <w:tcW w:w="1449" w:type="dxa"/>
          </w:tcPr>
          <w:p w14:paraId="7A688B77" w14:textId="77777777" w:rsidR="00A85E6F" w:rsidRDefault="00A85E6F" w:rsidP="00223AE1">
            <w:pPr>
              <w:pStyle w:val="ListParagraph"/>
              <w:ind w:left="0" w:firstLine="0"/>
              <w:rPr>
                <w:rFonts w:ascii="Arial" w:hAnsi="Arial" w:cs="Arial"/>
                <w:szCs w:val="24"/>
              </w:rPr>
            </w:pPr>
          </w:p>
        </w:tc>
        <w:tc>
          <w:tcPr>
            <w:tcW w:w="1110" w:type="dxa"/>
          </w:tcPr>
          <w:p w14:paraId="17BB4EBE" w14:textId="77777777" w:rsidR="00A85E6F" w:rsidRDefault="00A85E6F" w:rsidP="00223AE1">
            <w:pPr>
              <w:pStyle w:val="ListParagraph"/>
              <w:ind w:left="0" w:firstLine="0"/>
              <w:rPr>
                <w:rFonts w:ascii="Arial" w:hAnsi="Arial" w:cs="Arial"/>
                <w:szCs w:val="24"/>
              </w:rPr>
            </w:pPr>
          </w:p>
        </w:tc>
        <w:tc>
          <w:tcPr>
            <w:tcW w:w="1403" w:type="dxa"/>
          </w:tcPr>
          <w:p w14:paraId="07C881E7" w14:textId="77777777" w:rsidR="00A85E6F" w:rsidRDefault="00A85E6F" w:rsidP="00223AE1">
            <w:pPr>
              <w:pStyle w:val="ListParagraph"/>
              <w:ind w:left="0" w:firstLine="0"/>
              <w:rPr>
                <w:rFonts w:ascii="Arial" w:hAnsi="Arial" w:cs="Arial"/>
                <w:szCs w:val="24"/>
              </w:rPr>
            </w:pPr>
          </w:p>
        </w:tc>
        <w:tc>
          <w:tcPr>
            <w:tcW w:w="934" w:type="dxa"/>
          </w:tcPr>
          <w:p w14:paraId="322C3B35" w14:textId="5D856FDB" w:rsidR="00A85E6F" w:rsidRDefault="00A85E6F" w:rsidP="00223AE1">
            <w:pPr>
              <w:pStyle w:val="ListParagraph"/>
              <w:ind w:left="0" w:firstLine="0"/>
              <w:rPr>
                <w:rFonts w:ascii="Arial" w:hAnsi="Arial" w:cs="Arial"/>
                <w:szCs w:val="24"/>
              </w:rPr>
            </w:pPr>
            <w:r>
              <w:rPr>
                <w:rFonts w:ascii="Arial" w:hAnsi="Arial" w:cs="Arial"/>
                <w:szCs w:val="24"/>
              </w:rPr>
              <w:t>403</w:t>
            </w:r>
          </w:p>
        </w:tc>
      </w:tr>
      <w:tr w:rsidR="00DD7224" w14:paraId="0832F47A" w14:textId="77777777" w:rsidTr="005420AD">
        <w:tc>
          <w:tcPr>
            <w:tcW w:w="2071" w:type="dxa"/>
          </w:tcPr>
          <w:p w14:paraId="3ABDEC68" w14:textId="57106C43" w:rsidR="00DD7224" w:rsidRDefault="00DD7224" w:rsidP="00223AE1">
            <w:pPr>
              <w:pStyle w:val="ListParagraph"/>
              <w:ind w:left="0" w:firstLine="0"/>
              <w:rPr>
                <w:rFonts w:ascii="Arial" w:hAnsi="Arial" w:cs="Arial"/>
                <w:szCs w:val="24"/>
              </w:rPr>
            </w:pPr>
            <w:r>
              <w:rPr>
                <w:rFonts w:ascii="Arial" w:hAnsi="Arial" w:cs="Arial"/>
                <w:szCs w:val="24"/>
              </w:rPr>
              <w:t>Druces</w:t>
            </w:r>
          </w:p>
        </w:tc>
        <w:tc>
          <w:tcPr>
            <w:tcW w:w="2313" w:type="dxa"/>
          </w:tcPr>
          <w:p w14:paraId="2323195C" w14:textId="6FA355D4" w:rsidR="00DD7224" w:rsidRDefault="00DD7224" w:rsidP="00223AE1">
            <w:pPr>
              <w:pStyle w:val="ListParagraph"/>
              <w:ind w:left="0" w:firstLine="0"/>
              <w:rPr>
                <w:rFonts w:ascii="Arial" w:hAnsi="Arial" w:cs="Arial"/>
                <w:szCs w:val="24"/>
              </w:rPr>
            </w:pPr>
            <w:r>
              <w:rPr>
                <w:rFonts w:ascii="Arial" w:hAnsi="Arial" w:cs="Arial"/>
                <w:szCs w:val="24"/>
              </w:rPr>
              <w:t>Barrister -court case</w:t>
            </w:r>
          </w:p>
        </w:tc>
        <w:tc>
          <w:tcPr>
            <w:tcW w:w="1084" w:type="dxa"/>
          </w:tcPr>
          <w:p w14:paraId="14909BF1" w14:textId="1D9925C3" w:rsidR="00DD7224" w:rsidRDefault="00DD7224" w:rsidP="00223AE1">
            <w:pPr>
              <w:pStyle w:val="ListParagraph"/>
              <w:ind w:left="0" w:firstLine="0"/>
              <w:rPr>
                <w:rFonts w:ascii="Arial" w:hAnsi="Arial" w:cs="Arial"/>
                <w:szCs w:val="24"/>
              </w:rPr>
            </w:pPr>
            <w:r>
              <w:rPr>
                <w:rFonts w:ascii="Arial" w:hAnsi="Arial" w:cs="Arial"/>
                <w:szCs w:val="24"/>
              </w:rPr>
              <w:t>380.00</w:t>
            </w:r>
          </w:p>
        </w:tc>
        <w:tc>
          <w:tcPr>
            <w:tcW w:w="1449" w:type="dxa"/>
          </w:tcPr>
          <w:p w14:paraId="0ABB24E7" w14:textId="77777777" w:rsidR="00DD7224" w:rsidRDefault="00DD7224" w:rsidP="00223AE1">
            <w:pPr>
              <w:pStyle w:val="ListParagraph"/>
              <w:ind w:left="0" w:firstLine="0"/>
              <w:rPr>
                <w:rFonts w:ascii="Arial" w:hAnsi="Arial" w:cs="Arial"/>
                <w:szCs w:val="24"/>
              </w:rPr>
            </w:pPr>
          </w:p>
        </w:tc>
        <w:tc>
          <w:tcPr>
            <w:tcW w:w="1110" w:type="dxa"/>
          </w:tcPr>
          <w:p w14:paraId="488355CF" w14:textId="7800F416" w:rsidR="00DD7224" w:rsidRDefault="00DD7224" w:rsidP="00223AE1">
            <w:pPr>
              <w:pStyle w:val="ListParagraph"/>
              <w:ind w:left="0" w:firstLine="0"/>
              <w:rPr>
                <w:rFonts w:ascii="Arial" w:hAnsi="Arial" w:cs="Arial"/>
                <w:szCs w:val="24"/>
              </w:rPr>
            </w:pPr>
            <w:r>
              <w:rPr>
                <w:rFonts w:ascii="Arial" w:hAnsi="Arial" w:cs="Arial"/>
                <w:szCs w:val="24"/>
              </w:rPr>
              <w:t>380.00</w:t>
            </w:r>
          </w:p>
        </w:tc>
        <w:tc>
          <w:tcPr>
            <w:tcW w:w="1403" w:type="dxa"/>
          </w:tcPr>
          <w:p w14:paraId="717FC043" w14:textId="5D652F1F" w:rsidR="00DD7224" w:rsidRDefault="00DD7224" w:rsidP="00223AE1">
            <w:pPr>
              <w:pStyle w:val="ListParagraph"/>
              <w:ind w:left="0" w:firstLine="0"/>
              <w:rPr>
                <w:rFonts w:ascii="Arial" w:hAnsi="Arial" w:cs="Arial"/>
                <w:szCs w:val="24"/>
              </w:rPr>
            </w:pPr>
            <w:r>
              <w:rPr>
                <w:rFonts w:ascii="Arial" w:hAnsi="Arial" w:cs="Arial"/>
                <w:szCs w:val="24"/>
              </w:rPr>
              <w:t>BACS</w:t>
            </w:r>
          </w:p>
        </w:tc>
        <w:tc>
          <w:tcPr>
            <w:tcW w:w="934" w:type="dxa"/>
          </w:tcPr>
          <w:p w14:paraId="4CFFB0EB" w14:textId="5295D5D0" w:rsidR="00DD7224" w:rsidRDefault="00DD7224" w:rsidP="00223AE1">
            <w:pPr>
              <w:pStyle w:val="ListParagraph"/>
              <w:ind w:left="0" w:firstLine="0"/>
              <w:rPr>
                <w:rFonts w:ascii="Arial" w:hAnsi="Arial" w:cs="Arial"/>
                <w:szCs w:val="24"/>
              </w:rPr>
            </w:pPr>
            <w:r>
              <w:rPr>
                <w:rFonts w:ascii="Arial" w:hAnsi="Arial" w:cs="Arial"/>
                <w:szCs w:val="24"/>
              </w:rPr>
              <w:t>424</w:t>
            </w:r>
          </w:p>
        </w:tc>
      </w:tr>
    </w:tbl>
    <w:p w14:paraId="38ED530C" w14:textId="77777777" w:rsidR="00911BBE" w:rsidRDefault="00911BBE" w:rsidP="00911BBE">
      <w:pPr>
        <w:pStyle w:val="ListParagraph"/>
        <w:ind w:left="426" w:firstLine="0"/>
        <w:rPr>
          <w:rFonts w:ascii="Arial" w:hAnsi="Arial" w:cs="Arial"/>
          <w:szCs w:val="24"/>
        </w:rPr>
      </w:pPr>
    </w:p>
    <w:p w14:paraId="6D3EA146" w14:textId="081AF2FE" w:rsidR="00765A99" w:rsidRDefault="002D3994" w:rsidP="00062538">
      <w:pPr>
        <w:pStyle w:val="ListParagraph"/>
        <w:numPr>
          <w:ilvl w:val="0"/>
          <w:numId w:val="3"/>
        </w:numPr>
        <w:ind w:left="426"/>
        <w:rPr>
          <w:rFonts w:ascii="Arial" w:hAnsi="Arial" w:cs="Arial"/>
          <w:szCs w:val="24"/>
        </w:rPr>
      </w:pPr>
      <w:r w:rsidRPr="007E5D73">
        <w:rPr>
          <w:rFonts w:ascii="Arial" w:hAnsi="Arial" w:cs="Arial"/>
          <w:b/>
          <w:szCs w:val="24"/>
        </w:rPr>
        <w:t xml:space="preserve">Councillors </w:t>
      </w:r>
      <w:r w:rsidRPr="007E5D73">
        <w:rPr>
          <w:rFonts w:ascii="Arial" w:hAnsi="Arial" w:cs="Arial"/>
          <w:b/>
          <w:bCs/>
          <w:szCs w:val="24"/>
        </w:rPr>
        <w:t>Reports</w:t>
      </w:r>
      <w:r w:rsidRPr="007E5D73">
        <w:rPr>
          <w:rFonts w:ascii="Arial" w:hAnsi="Arial" w:cs="Arial"/>
          <w:szCs w:val="24"/>
        </w:rPr>
        <w:t xml:space="preserve"> and items for future Agenda</w:t>
      </w:r>
      <w:bookmarkEnd w:id="3"/>
      <w:r w:rsidR="00604F26">
        <w:rPr>
          <w:rFonts w:ascii="Arial" w:hAnsi="Arial" w:cs="Arial"/>
          <w:szCs w:val="24"/>
        </w:rPr>
        <w:t>.</w:t>
      </w:r>
    </w:p>
    <w:p w14:paraId="63B1EA44" w14:textId="77777777" w:rsidR="00604F26" w:rsidRDefault="00604F26" w:rsidP="008F2ECB">
      <w:pPr>
        <w:spacing w:after="0" w:line="259" w:lineRule="auto"/>
        <w:ind w:left="0" w:firstLine="0"/>
        <w:rPr>
          <w:rFonts w:ascii="Arial" w:hAnsi="Arial" w:cs="Arial"/>
          <w:szCs w:val="24"/>
        </w:rPr>
      </w:pPr>
    </w:p>
    <w:p w14:paraId="648DF405" w14:textId="3C0350CD" w:rsidR="00765A99" w:rsidRDefault="008F2ECB" w:rsidP="00062538">
      <w:pPr>
        <w:pStyle w:val="ListParagraph"/>
        <w:numPr>
          <w:ilvl w:val="0"/>
          <w:numId w:val="3"/>
        </w:numPr>
        <w:spacing w:after="0" w:line="259" w:lineRule="auto"/>
        <w:ind w:left="426"/>
        <w:rPr>
          <w:rFonts w:ascii="Arial" w:hAnsi="Arial" w:cs="Arial"/>
          <w:szCs w:val="24"/>
        </w:rPr>
      </w:pPr>
      <w:r>
        <w:rPr>
          <w:rFonts w:ascii="Arial" w:hAnsi="Arial" w:cs="Arial"/>
          <w:b/>
          <w:szCs w:val="24"/>
        </w:rPr>
        <w:t xml:space="preserve"> </w:t>
      </w:r>
      <w:r w:rsidR="00604F26" w:rsidRPr="008F2ECB">
        <w:rPr>
          <w:rFonts w:ascii="Arial" w:hAnsi="Arial" w:cs="Arial"/>
          <w:b/>
          <w:szCs w:val="24"/>
        </w:rPr>
        <w:t xml:space="preserve">Little Oaks Court Case  </w:t>
      </w:r>
      <w:r w:rsidRPr="008F2ECB">
        <w:rPr>
          <w:rFonts w:ascii="Arial" w:hAnsi="Arial" w:cs="Arial"/>
          <w:szCs w:val="24"/>
        </w:rPr>
        <w:t xml:space="preserve">Under Section 100A of the Local Government Act 1972, in view of the confidential nature of the business about to be transacted, it is in the public interest, that the public be temporarily excluded. </w:t>
      </w:r>
    </w:p>
    <w:p w14:paraId="0D50CE14" w14:textId="77777777" w:rsidR="00765A99" w:rsidRDefault="00765A99" w:rsidP="00B721F1">
      <w:pPr>
        <w:ind w:left="0" w:firstLine="0"/>
        <w:rPr>
          <w:rFonts w:ascii="Arial" w:hAnsi="Arial" w:cs="Arial"/>
          <w:szCs w:val="24"/>
        </w:rPr>
      </w:pPr>
    </w:p>
    <w:p w14:paraId="4932671C" w14:textId="5F0EF5F5" w:rsidR="00223AE1" w:rsidRDefault="00223AE1" w:rsidP="00223AE1">
      <w:pPr>
        <w:ind w:left="284" w:firstLine="142"/>
        <w:rPr>
          <w:rFonts w:ascii="Arial" w:hAnsi="Arial" w:cs="Arial"/>
          <w:szCs w:val="24"/>
        </w:rPr>
      </w:pPr>
      <w:r>
        <w:rPr>
          <w:rFonts w:ascii="Arial" w:hAnsi="Arial" w:cs="Arial"/>
          <w:szCs w:val="24"/>
        </w:rPr>
        <w:t>Meeting re-opened to the Public</w:t>
      </w:r>
    </w:p>
    <w:p w14:paraId="53ABD4EB" w14:textId="77777777" w:rsidR="00223AE1" w:rsidRPr="007E5D73" w:rsidRDefault="00223AE1" w:rsidP="00765A99">
      <w:pPr>
        <w:rPr>
          <w:rFonts w:ascii="Arial" w:hAnsi="Arial" w:cs="Arial"/>
          <w:szCs w:val="24"/>
        </w:rPr>
      </w:pPr>
    </w:p>
    <w:p w14:paraId="1B8948ED" w14:textId="60BE0E04" w:rsidR="00C97AE9" w:rsidRPr="007E5D73" w:rsidRDefault="002D3994" w:rsidP="00062538">
      <w:pPr>
        <w:numPr>
          <w:ilvl w:val="0"/>
          <w:numId w:val="3"/>
        </w:numPr>
        <w:spacing w:after="0" w:line="259" w:lineRule="auto"/>
        <w:rPr>
          <w:rFonts w:ascii="Arial" w:hAnsi="Arial" w:cs="Arial"/>
          <w:szCs w:val="24"/>
        </w:rPr>
      </w:pPr>
      <w:r w:rsidRPr="007E5D73">
        <w:rPr>
          <w:rFonts w:ascii="Arial" w:hAnsi="Arial" w:cs="Arial"/>
          <w:b/>
          <w:szCs w:val="24"/>
        </w:rPr>
        <w:t>Date of next regular meeting</w:t>
      </w:r>
      <w:r w:rsidR="00BD5B3F" w:rsidRPr="007E5D73">
        <w:rPr>
          <w:rFonts w:ascii="Arial" w:hAnsi="Arial" w:cs="Arial"/>
          <w:szCs w:val="24"/>
        </w:rPr>
        <w:t xml:space="preserve"> </w:t>
      </w:r>
      <w:r w:rsidRPr="007E5D73">
        <w:rPr>
          <w:rFonts w:ascii="Arial" w:hAnsi="Arial" w:cs="Arial"/>
          <w:szCs w:val="24"/>
        </w:rPr>
        <w:t>to be</w:t>
      </w:r>
      <w:r w:rsidR="002D5DEF" w:rsidRPr="007E5D73">
        <w:rPr>
          <w:rFonts w:ascii="Arial" w:hAnsi="Arial" w:cs="Arial"/>
          <w:szCs w:val="24"/>
        </w:rPr>
        <w:t xml:space="preserve"> </w:t>
      </w:r>
      <w:r w:rsidR="00341F61">
        <w:rPr>
          <w:rFonts w:ascii="Arial" w:hAnsi="Arial" w:cs="Arial"/>
          <w:szCs w:val="24"/>
        </w:rPr>
        <w:t>Thursday 1</w:t>
      </w:r>
      <w:r w:rsidR="00F91648">
        <w:rPr>
          <w:rFonts w:ascii="Arial" w:hAnsi="Arial" w:cs="Arial"/>
          <w:szCs w:val="24"/>
        </w:rPr>
        <w:t>7</w:t>
      </w:r>
      <w:r w:rsidR="00F91648" w:rsidRPr="00F91648">
        <w:rPr>
          <w:rFonts w:ascii="Arial" w:hAnsi="Arial" w:cs="Arial"/>
          <w:szCs w:val="24"/>
          <w:vertAlign w:val="superscript"/>
        </w:rPr>
        <w:t>th</w:t>
      </w:r>
      <w:r w:rsidR="00F91648">
        <w:rPr>
          <w:rFonts w:ascii="Arial" w:hAnsi="Arial" w:cs="Arial"/>
          <w:szCs w:val="24"/>
        </w:rPr>
        <w:t xml:space="preserve"> September</w:t>
      </w:r>
      <w:r w:rsidR="00664FFF" w:rsidRPr="007E5D73">
        <w:rPr>
          <w:rFonts w:ascii="Arial" w:hAnsi="Arial" w:cs="Arial"/>
          <w:szCs w:val="24"/>
        </w:rPr>
        <w:t xml:space="preserve"> </w:t>
      </w:r>
      <w:r w:rsidR="00706EA3" w:rsidRPr="007E5D73">
        <w:rPr>
          <w:rFonts w:ascii="Arial" w:hAnsi="Arial" w:cs="Arial"/>
          <w:szCs w:val="24"/>
        </w:rPr>
        <w:t>202</w:t>
      </w:r>
      <w:r w:rsidR="00936866" w:rsidRPr="007E5D73">
        <w:rPr>
          <w:rFonts w:ascii="Arial" w:hAnsi="Arial" w:cs="Arial"/>
          <w:szCs w:val="24"/>
        </w:rPr>
        <w:t>6</w:t>
      </w:r>
    </w:p>
    <w:p w14:paraId="3158E67C" w14:textId="77777777" w:rsidR="0059025D" w:rsidRPr="007E5D73" w:rsidRDefault="0059025D" w:rsidP="0059025D">
      <w:pPr>
        <w:spacing w:after="0" w:line="259" w:lineRule="auto"/>
        <w:ind w:left="0" w:firstLine="0"/>
        <w:rPr>
          <w:rFonts w:ascii="Arial" w:hAnsi="Arial" w:cs="Arial"/>
          <w:szCs w:val="24"/>
        </w:rPr>
      </w:pPr>
    </w:p>
    <w:p w14:paraId="7CBF69FC" w14:textId="5897DD36" w:rsidR="00C97AE9" w:rsidRPr="007E5D73" w:rsidRDefault="002D3994" w:rsidP="00062538">
      <w:pPr>
        <w:numPr>
          <w:ilvl w:val="0"/>
          <w:numId w:val="3"/>
        </w:numPr>
        <w:spacing w:after="0" w:line="259" w:lineRule="auto"/>
        <w:rPr>
          <w:rFonts w:ascii="Arial" w:hAnsi="Arial" w:cs="Arial"/>
          <w:szCs w:val="24"/>
        </w:rPr>
      </w:pPr>
      <w:r w:rsidRPr="007E5D73">
        <w:rPr>
          <w:rFonts w:ascii="Arial" w:hAnsi="Arial" w:cs="Arial"/>
          <w:b/>
          <w:szCs w:val="24"/>
        </w:rPr>
        <w:t>Village Hall Business</w:t>
      </w:r>
      <w:r w:rsidRPr="007E5D73">
        <w:rPr>
          <w:rFonts w:ascii="Arial" w:hAnsi="Arial" w:cs="Arial"/>
          <w:szCs w:val="24"/>
        </w:rPr>
        <w:t xml:space="preserve">  </w:t>
      </w:r>
    </w:p>
    <w:p w14:paraId="31ED35C0" w14:textId="1DDDEC23" w:rsidR="00C85EB2" w:rsidRPr="007E5D73" w:rsidRDefault="002D3994" w:rsidP="00062538">
      <w:pPr>
        <w:numPr>
          <w:ilvl w:val="1"/>
          <w:numId w:val="2"/>
        </w:numPr>
        <w:ind w:right="4214"/>
        <w:rPr>
          <w:rFonts w:ascii="Arial" w:hAnsi="Arial" w:cs="Arial"/>
          <w:szCs w:val="24"/>
        </w:rPr>
      </w:pPr>
      <w:r w:rsidRPr="007E5D73">
        <w:rPr>
          <w:rFonts w:ascii="Arial" w:hAnsi="Arial" w:cs="Arial"/>
          <w:szCs w:val="24"/>
        </w:rPr>
        <w:t xml:space="preserve">Lease   </w:t>
      </w:r>
    </w:p>
    <w:p w14:paraId="72D9BFDE" w14:textId="12366394" w:rsidR="005A716C" w:rsidRPr="007E5D73" w:rsidRDefault="00C85EB2" w:rsidP="00062538">
      <w:pPr>
        <w:numPr>
          <w:ilvl w:val="1"/>
          <w:numId w:val="2"/>
        </w:numPr>
        <w:ind w:right="4214"/>
        <w:rPr>
          <w:rFonts w:ascii="Arial" w:hAnsi="Arial" w:cs="Arial"/>
          <w:szCs w:val="24"/>
        </w:rPr>
      </w:pPr>
      <w:r w:rsidRPr="007E5D73">
        <w:rPr>
          <w:rFonts w:ascii="Arial" w:hAnsi="Arial" w:cs="Arial"/>
          <w:szCs w:val="24"/>
        </w:rPr>
        <w:t>Asbestos Survey</w:t>
      </w:r>
      <w:r w:rsidR="002D3994" w:rsidRPr="007E5D73">
        <w:rPr>
          <w:rFonts w:ascii="Arial" w:hAnsi="Arial" w:cs="Arial"/>
          <w:szCs w:val="24"/>
        </w:rPr>
        <w:t xml:space="preserve"> </w:t>
      </w:r>
      <w:r w:rsidR="002D3994" w:rsidRPr="007E5D73">
        <w:rPr>
          <w:rFonts w:ascii="Arial" w:hAnsi="Arial" w:cs="Arial"/>
          <w:szCs w:val="24"/>
        </w:rPr>
        <w:tab/>
      </w:r>
      <w:bookmarkStart w:id="4" w:name="_Hlk163039035"/>
    </w:p>
    <w:p w14:paraId="34E2D1CF" w14:textId="64799EBA" w:rsidR="00996375" w:rsidRPr="00341F61" w:rsidRDefault="008F2EF3" w:rsidP="00341F61">
      <w:pPr>
        <w:numPr>
          <w:ilvl w:val="1"/>
          <w:numId w:val="2"/>
        </w:numPr>
        <w:ind w:right="4214"/>
        <w:rPr>
          <w:rFonts w:ascii="Arial" w:hAnsi="Arial" w:cs="Arial"/>
          <w:szCs w:val="24"/>
        </w:rPr>
      </w:pPr>
      <w:r>
        <w:rPr>
          <w:rFonts w:ascii="Arial" w:hAnsi="Arial" w:cs="Arial"/>
          <w:szCs w:val="24"/>
        </w:rPr>
        <w:t>Domestic &amp; General contract</w:t>
      </w:r>
    </w:p>
    <w:tbl>
      <w:tblPr>
        <w:tblStyle w:val="TableGrid"/>
        <w:tblW w:w="10206" w:type="dxa"/>
        <w:tblInd w:w="421" w:type="dxa"/>
        <w:tblCellMar>
          <w:top w:w="14" w:type="dxa"/>
          <w:left w:w="108" w:type="dxa"/>
          <w:right w:w="115" w:type="dxa"/>
        </w:tblCellMar>
        <w:tblLook w:val="04A0" w:firstRow="1" w:lastRow="0" w:firstColumn="1" w:lastColumn="0" w:noHBand="0" w:noVBand="1"/>
      </w:tblPr>
      <w:tblGrid>
        <w:gridCol w:w="3261"/>
        <w:gridCol w:w="3118"/>
        <w:gridCol w:w="1559"/>
        <w:gridCol w:w="1134"/>
        <w:gridCol w:w="1134"/>
      </w:tblGrid>
      <w:tr w:rsidR="00F76A2E" w:rsidRPr="007E5D73" w14:paraId="0202A68C" w14:textId="15DCDFE0"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3D305D87" w14:textId="77777777" w:rsidR="00F76A2E" w:rsidRPr="007E5D73" w:rsidRDefault="00F76A2E" w:rsidP="00DE344F">
            <w:pPr>
              <w:spacing w:after="0" w:line="259" w:lineRule="auto"/>
              <w:ind w:left="31" w:firstLine="0"/>
              <w:rPr>
                <w:rFonts w:ascii="Arial" w:hAnsi="Arial" w:cs="Arial"/>
                <w:szCs w:val="24"/>
              </w:rPr>
            </w:pPr>
            <w:bookmarkStart w:id="5" w:name="_Hlk154672192"/>
            <w:bookmarkEnd w:id="4"/>
            <w:r w:rsidRPr="007E5D73">
              <w:rPr>
                <w:rFonts w:ascii="Arial" w:hAnsi="Arial" w:cs="Arial"/>
                <w:b/>
                <w:szCs w:val="24"/>
              </w:rPr>
              <w:t xml:space="preserve">Payee </w:t>
            </w:r>
          </w:p>
        </w:tc>
        <w:tc>
          <w:tcPr>
            <w:tcW w:w="3118" w:type="dxa"/>
            <w:tcBorders>
              <w:top w:val="single" w:sz="4" w:space="0" w:color="000000"/>
              <w:left w:val="single" w:sz="4" w:space="0" w:color="000000"/>
              <w:bottom w:val="single" w:sz="4" w:space="0" w:color="000000"/>
              <w:right w:val="single" w:sz="4" w:space="0" w:color="000000"/>
            </w:tcBorders>
          </w:tcPr>
          <w:p w14:paraId="0380D4E5" w14:textId="77777777" w:rsidR="00F76A2E" w:rsidRPr="007E5D73" w:rsidRDefault="00F76A2E">
            <w:pPr>
              <w:spacing w:after="0" w:line="259" w:lineRule="auto"/>
              <w:ind w:left="0" w:firstLine="0"/>
              <w:rPr>
                <w:rFonts w:ascii="Arial" w:hAnsi="Arial" w:cs="Arial"/>
                <w:szCs w:val="24"/>
              </w:rPr>
            </w:pPr>
            <w:r w:rsidRPr="007E5D73">
              <w:rPr>
                <w:rFonts w:ascii="Arial" w:hAnsi="Arial" w:cs="Arial"/>
                <w:b/>
                <w:szCs w:val="24"/>
              </w:rPr>
              <w:t xml:space="preserve">Reason </w:t>
            </w:r>
          </w:p>
        </w:tc>
        <w:tc>
          <w:tcPr>
            <w:tcW w:w="1559" w:type="dxa"/>
            <w:tcBorders>
              <w:top w:val="single" w:sz="4" w:space="0" w:color="000000"/>
              <w:left w:val="single" w:sz="4" w:space="0" w:color="000000"/>
              <w:bottom w:val="single" w:sz="4" w:space="0" w:color="000000"/>
              <w:right w:val="single" w:sz="4" w:space="0" w:color="000000"/>
            </w:tcBorders>
          </w:tcPr>
          <w:p w14:paraId="0074084C" w14:textId="25D00BD4" w:rsidR="00F76A2E" w:rsidRPr="007E5D73" w:rsidRDefault="00F76A2E">
            <w:pPr>
              <w:spacing w:after="0" w:line="259" w:lineRule="auto"/>
              <w:ind w:left="0" w:firstLine="0"/>
              <w:rPr>
                <w:rFonts w:ascii="Arial" w:hAnsi="Arial" w:cs="Arial"/>
                <w:szCs w:val="24"/>
              </w:rPr>
            </w:pPr>
            <w:r w:rsidRPr="007E5D73">
              <w:rPr>
                <w:rFonts w:ascii="Arial" w:hAnsi="Arial" w:cs="Arial"/>
                <w:szCs w:val="24"/>
              </w:rPr>
              <w:t>Gross</w:t>
            </w:r>
          </w:p>
        </w:tc>
        <w:tc>
          <w:tcPr>
            <w:tcW w:w="1134" w:type="dxa"/>
            <w:tcBorders>
              <w:top w:val="single" w:sz="4" w:space="0" w:color="000000"/>
              <w:left w:val="single" w:sz="4" w:space="0" w:color="000000"/>
              <w:bottom w:val="single" w:sz="4" w:space="0" w:color="000000"/>
              <w:right w:val="single" w:sz="4" w:space="0" w:color="000000"/>
            </w:tcBorders>
          </w:tcPr>
          <w:p w14:paraId="17AA7978" w14:textId="77777777" w:rsidR="00F76A2E" w:rsidRPr="007E5D73" w:rsidRDefault="00F76A2E">
            <w:pPr>
              <w:spacing w:after="0" w:line="259" w:lineRule="auto"/>
              <w:ind w:left="0" w:firstLine="0"/>
              <w:rPr>
                <w:rFonts w:ascii="Arial" w:hAnsi="Arial" w:cs="Arial"/>
                <w:szCs w:val="24"/>
              </w:rPr>
            </w:pPr>
            <w:r w:rsidRPr="007E5D73">
              <w:rPr>
                <w:rFonts w:ascii="Arial" w:hAnsi="Arial" w:cs="Arial"/>
                <w:b/>
                <w:szCs w:val="24"/>
              </w:rPr>
              <w:t xml:space="preserve">Method </w:t>
            </w:r>
          </w:p>
        </w:tc>
        <w:tc>
          <w:tcPr>
            <w:tcW w:w="1134" w:type="dxa"/>
            <w:tcBorders>
              <w:top w:val="single" w:sz="4" w:space="0" w:color="000000"/>
              <w:left w:val="single" w:sz="4" w:space="0" w:color="000000"/>
              <w:bottom w:val="single" w:sz="4" w:space="0" w:color="000000"/>
              <w:right w:val="single" w:sz="4" w:space="0" w:color="000000"/>
            </w:tcBorders>
          </w:tcPr>
          <w:p w14:paraId="55855ABB" w14:textId="6AA231FA" w:rsidR="00F76A2E" w:rsidRPr="007E5D73" w:rsidRDefault="00F76A2E">
            <w:pPr>
              <w:spacing w:after="0" w:line="259" w:lineRule="auto"/>
              <w:ind w:left="0" w:firstLine="0"/>
              <w:rPr>
                <w:rFonts w:ascii="Arial" w:hAnsi="Arial" w:cs="Arial"/>
                <w:b/>
                <w:szCs w:val="24"/>
              </w:rPr>
            </w:pPr>
            <w:r w:rsidRPr="007E5D73">
              <w:rPr>
                <w:rFonts w:ascii="Arial" w:hAnsi="Arial" w:cs="Arial"/>
                <w:b/>
                <w:szCs w:val="24"/>
              </w:rPr>
              <w:t xml:space="preserve">Trans </w:t>
            </w:r>
            <w:r w:rsidR="00857A30" w:rsidRPr="007E5D73">
              <w:rPr>
                <w:rFonts w:ascii="Arial" w:hAnsi="Arial" w:cs="Arial"/>
                <w:b/>
                <w:szCs w:val="24"/>
              </w:rPr>
              <w:t>n</w:t>
            </w:r>
            <w:r w:rsidRPr="007E5D73">
              <w:rPr>
                <w:rFonts w:ascii="Arial" w:hAnsi="Arial" w:cs="Arial"/>
                <w:b/>
                <w:szCs w:val="24"/>
              </w:rPr>
              <w:t>o</w:t>
            </w:r>
          </w:p>
        </w:tc>
      </w:tr>
      <w:tr w:rsidR="00D50705" w:rsidRPr="007E5D73" w14:paraId="38C0405C"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4B1CFF4E" w14:textId="2B569742"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 xml:space="preserve">J Moore </w:t>
            </w:r>
          </w:p>
        </w:tc>
        <w:tc>
          <w:tcPr>
            <w:tcW w:w="3118" w:type="dxa"/>
            <w:tcBorders>
              <w:top w:val="single" w:sz="4" w:space="0" w:color="000000"/>
              <w:left w:val="single" w:sz="4" w:space="0" w:color="000000"/>
              <w:bottom w:val="single" w:sz="4" w:space="0" w:color="000000"/>
              <w:right w:val="single" w:sz="4" w:space="0" w:color="000000"/>
            </w:tcBorders>
          </w:tcPr>
          <w:p w14:paraId="327B3F9C" w14:textId="25DC8E57" w:rsidR="00D50705" w:rsidRPr="007E5D73" w:rsidRDefault="00814385" w:rsidP="00D50705">
            <w:pPr>
              <w:tabs>
                <w:tab w:val="center" w:pos="1802"/>
              </w:tabs>
              <w:spacing w:after="0" w:line="259" w:lineRule="auto"/>
              <w:ind w:left="0" w:firstLine="0"/>
              <w:rPr>
                <w:rFonts w:ascii="Arial" w:hAnsi="Arial" w:cs="Arial"/>
                <w:szCs w:val="24"/>
              </w:rPr>
            </w:pPr>
            <w:r>
              <w:rPr>
                <w:rFonts w:ascii="Arial" w:hAnsi="Arial" w:cs="Arial"/>
                <w:szCs w:val="24"/>
              </w:rPr>
              <w:t>June</w:t>
            </w:r>
          </w:p>
        </w:tc>
        <w:tc>
          <w:tcPr>
            <w:tcW w:w="1559" w:type="dxa"/>
            <w:tcBorders>
              <w:top w:val="single" w:sz="4" w:space="0" w:color="000000"/>
              <w:left w:val="single" w:sz="4" w:space="0" w:color="000000"/>
              <w:bottom w:val="single" w:sz="4" w:space="0" w:color="000000"/>
              <w:right w:val="single" w:sz="4" w:space="0" w:color="000000"/>
            </w:tcBorders>
          </w:tcPr>
          <w:p w14:paraId="3D440935" w14:textId="77777777" w:rsidR="00D50705" w:rsidRPr="007E5D73" w:rsidRDefault="00D50705" w:rsidP="00D50705">
            <w:pPr>
              <w:spacing w:after="0" w:line="259" w:lineRule="auto"/>
              <w:ind w:left="0" w:firstLine="0"/>
              <w:rPr>
                <w:rFonts w:ascii="Arial" w:hAnsi="Arial" w:cs="Arial"/>
                <w:szCs w:val="24"/>
              </w:rPr>
            </w:pPr>
          </w:p>
        </w:tc>
        <w:tc>
          <w:tcPr>
            <w:tcW w:w="1134" w:type="dxa"/>
            <w:tcBorders>
              <w:top w:val="single" w:sz="4" w:space="0" w:color="000000"/>
              <w:left w:val="single" w:sz="4" w:space="0" w:color="000000"/>
              <w:bottom w:val="single" w:sz="4" w:space="0" w:color="000000"/>
              <w:right w:val="single" w:sz="4" w:space="0" w:color="000000"/>
            </w:tcBorders>
          </w:tcPr>
          <w:p w14:paraId="7621FF4E" w14:textId="5B6E5DED"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BACS</w:t>
            </w:r>
          </w:p>
        </w:tc>
        <w:tc>
          <w:tcPr>
            <w:tcW w:w="1134" w:type="dxa"/>
            <w:tcBorders>
              <w:top w:val="single" w:sz="4" w:space="0" w:color="000000"/>
              <w:left w:val="single" w:sz="4" w:space="0" w:color="000000"/>
              <w:bottom w:val="single" w:sz="4" w:space="0" w:color="000000"/>
              <w:right w:val="single" w:sz="4" w:space="0" w:color="000000"/>
            </w:tcBorders>
          </w:tcPr>
          <w:p w14:paraId="114C575D" w14:textId="743E2EA2" w:rsidR="00D50705" w:rsidRPr="007E5D73" w:rsidRDefault="00D50705" w:rsidP="00D50705">
            <w:pPr>
              <w:spacing w:after="0" w:line="259" w:lineRule="auto"/>
              <w:ind w:left="0" w:firstLine="0"/>
              <w:rPr>
                <w:rFonts w:ascii="Arial" w:hAnsi="Arial" w:cs="Arial"/>
                <w:szCs w:val="24"/>
              </w:rPr>
            </w:pPr>
          </w:p>
        </w:tc>
      </w:tr>
      <w:tr w:rsidR="00D50705" w:rsidRPr="007E5D73" w14:paraId="13E54113"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1C4670FD" w14:textId="1E53EB1F"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HMR</w:t>
            </w:r>
            <w:r w:rsidR="000B62D8" w:rsidRPr="007E5D73">
              <w:rPr>
                <w:rFonts w:ascii="Arial" w:hAnsi="Arial" w:cs="Arial"/>
                <w:szCs w:val="24"/>
              </w:rPr>
              <w:t>C</w:t>
            </w:r>
          </w:p>
        </w:tc>
        <w:tc>
          <w:tcPr>
            <w:tcW w:w="3118" w:type="dxa"/>
            <w:tcBorders>
              <w:top w:val="single" w:sz="4" w:space="0" w:color="000000"/>
              <w:left w:val="single" w:sz="4" w:space="0" w:color="000000"/>
              <w:bottom w:val="single" w:sz="4" w:space="0" w:color="000000"/>
              <w:right w:val="single" w:sz="4" w:space="0" w:color="000000"/>
            </w:tcBorders>
          </w:tcPr>
          <w:p w14:paraId="556949A3" w14:textId="22210BCA" w:rsidR="00D50705" w:rsidRPr="007E5D73" w:rsidRDefault="00814385" w:rsidP="00D50705">
            <w:pPr>
              <w:tabs>
                <w:tab w:val="center" w:pos="1802"/>
              </w:tabs>
              <w:spacing w:after="0" w:line="259" w:lineRule="auto"/>
              <w:ind w:left="0" w:firstLine="0"/>
              <w:rPr>
                <w:rFonts w:ascii="Arial" w:hAnsi="Arial" w:cs="Arial"/>
                <w:szCs w:val="24"/>
              </w:rPr>
            </w:pPr>
            <w:r>
              <w:rPr>
                <w:rFonts w:ascii="Arial" w:hAnsi="Arial" w:cs="Arial"/>
                <w:szCs w:val="24"/>
              </w:rPr>
              <w:t>June</w:t>
            </w:r>
          </w:p>
        </w:tc>
        <w:tc>
          <w:tcPr>
            <w:tcW w:w="1559" w:type="dxa"/>
            <w:tcBorders>
              <w:top w:val="single" w:sz="4" w:space="0" w:color="000000"/>
              <w:left w:val="single" w:sz="4" w:space="0" w:color="000000"/>
              <w:bottom w:val="single" w:sz="4" w:space="0" w:color="000000"/>
              <w:right w:val="single" w:sz="4" w:space="0" w:color="000000"/>
            </w:tcBorders>
          </w:tcPr>
          <w:p w14:paraId="433AE71A" w14:textId="77777777" w:rsidR="00D50705" w:rsidRPr="007E5D73" w:rsidRDefault="00D50705" w:rsidP="00D50705">
            <w:pPr>
              <w:spacing w:after="0" w:line="259" w:lineRule="auto"/>
              <w:ind w:left="0" w:firstLine="0"/>
              <w:rPr>
                <w:rFonts w:ascii="Arial" w:hAnsi="Arial" w:cs="Arial"/>
                <w:szCs w:val="24"/>
              </w:rPr>
            </w:pPr>
          </w:p>
        </w:tc>
        <w:tc>
          <w:tcPr>
            <w:tcW w:w="1134" w:type="dxa"/>
            <w:tcBorders>
              <w:top w:val="single" w:sz="4" w:space="0" w:color="000000"/>
              <w:left w:val="single" w:sz="4" w:space="0" w:color="000000"/>
              <w:bottom w:val="single" w:sz="4" w:space="0" w:color="000000"/>
              <w:right w:val="single" w:sz="4" w:space="0" w:color="000000"/>
            </w:tcBorders>
          </w:tcPr>
          <w:p w14:paraId="45C0B812" w14:textId="34164668"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BACS</w:t>
            </w:r>
          </w:p>
        </w:tc>
        <w:tc>
          <w:tcPr>
            <w:tcW w:w="1134" w:type="dxa"/>
            <w:tcBorders>
              <w:top w:val="single" w:sz="4" w:space="0" w:color="000000"/>
              <w:left w:val="single" w:sz="4" w:space="0" w:color="000000"/>
              <w:bottom w:val="single" w:sz="4" w:space="0" w:color="000000"/>
              <w:right w:val="single" w:sz="4" w:space="0" w:color="000000"/>
            </w:tcBorders>
          </w:tcPr>
          <w:p w14:paraId="0D626C66" w14:textId="53423AFB" w:rsidR="00D50705" w:rsidRPr="007E5D73" w:rsidRDefault="00D50705" w:rsidP="00D50705">
            <w:pPr>
              <w:spacing w:after="0" w:line="259" w:lineRule="auto"/>
              <w:ind w:left="0" w:firstLine="0"/>
              <w:rPr>
                <w:rFonts w:ascii="Arial" w:hAnsi="Arial" w:cs="Arial"/>
                <w:szCs w:val="24"/>
              </w:rPr>
            </w:pPr>
          </w:p>
        </w:tc>
      </w:tr>
      <w:tr w:rsidR="00D50705" w:rsidRPr="007E5D73" w14:paraId="68804D2C"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69099F22" w14:textId="6FE31C5F"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EE</w:t>
            </w:r>
          </w:p>
        </w:tc>
        <w:tc>
          <w:tcPr>
            <w:tcW w:w="3118" w:type="dxa"/>
            <w:tcBorders>
              <w:top w:val="single" w:sz="4" w:space="0" w:color="000000"/>
              <w:left w:val="single" w:sz="4" w:space="0" w:color="000000"/>
              <w:bottom w:val="single" w:sz="4" w:space="0" w:color="000000"/>
              <w:right w:val="single" w:sz="4" w:space="0" w:color="000000"/>
            </w:tcBorders>
          </w:tcPr>
          <w:p w14:paraId="312AC9CC" w14:textId="512F9C59" w:rsidR="00D50705" w:rsidRPr="007E5D73" w:rsidRDefault="00814385" w:rsidP="00D50705">
            <w:pPr>
              <w:tabs>
                <w:tab w:val="center" w:pos="1802"/>
              </w:tabs>
              <w:spacing w:after="0" w:line="259" w:lineRule="auto"/>
              <w:ind w:left="0" w:firstLine="0"/>
              <w:rPr>
                <w:rFonts w:ascii="Arial" w:hAnsi="Arial" w:cs="Arial"/>
                <w:szCs w:val="24"/>
              </w:rPr>
            </w:pPr>
            <w:r>
              <w:rPr>
                <w:rFonts w:ascii="Arial" w:hAnsi="Arial" w:cs="Arial"/>
                <w:szCs w:val="24"/>
              </w:rPr>
              <w:t>June</w:t>
            </w:r>
          </w:p>
        </w:tc>
        <w:tc>
          <w:tcPr>
            <w:tcW w:w="1559" w:type="dxa"/>
            <w:tcBorders>
              <w:top w:val="single" w:sz="4" w:space="0" w:color="000000"/>
              <w:left w:val="single" w:sz="4" w:space="0" w:color="000000"/>
              <w:bottom w:val="single" w:sz="4" w:space="0" w:color="000000"/>
              <w:right w:val="single" w:sz="4" w:space="0" w:color="000000"/>
            </w:tcBorders>
          </w:tcPr>
          <w:p w14:paraId="518C66E8" w14:textId="79CDBE36" w:rsidR="00D50705" w:rsidRPr="007E5D73" w:rsidRDefault="00093C58" w:rsidP="00D50705">
            <w:pPr>
              <w:spacing w:after="0" w:line="259" w:lineRule="auto"/>
              <w:ind w:left="0" w:firstLine="0"/>
              <w:rPr>
                <w:rFonts w:ascii="Arial" w:hAnsi="Arial" w:cs="Arial"/>
                <w:szCs w:val="24"/>
              </w:rPr>
            </w:pPr>
            <w:r w:rsidRPr="007E5D73">
              <w:rPr>
                <w:rFonts w:ascii="Arial" w:hAnsi="Arial" w:cs="Arial"/>
                <w:szCs w:val="24"/>
              </w:rPr>
              <w:t>20.98</w:t>
            </w:r>
          </w:p>
        </w:tc>
        <w:tc>
          <w:tcPr>
            <w:tcW w:w="1134" w:type="dxa"/>
            <w:tcBorders>
              <w:top w:val="single" w:sz="4" w:space="0" w:color="000000"/>
              <w:left w:val="single" w:sz="4" w:space="0" w:color="000000"/>
              <w:bottom w:val="single" w:sz="4" w:space="0" w:color="000000"/>
              <w:right w:val="single" w:sz="4" w:space="0" w:color="000000"/>
            </w:tcBorders>
          </w:tcPr>
          <w:p w14:paraId="1254BD48" w14:textId="5597E08B"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DD</w:t>
            </w:r>
          </w:p>
        </w:tc>
        <w:tc>
          <w:tcPr>
            <w:tcW w:w="1134" w:type="dxa"/>
            <w:tcBorders>
              <w:top w:val="single" w:sz="4" w:space="0" w:color="000000"/>
              <w:left w:val="single" w:sz="4" w:space="0" w:color="000000"/>
              <w:bottom w:val="single" w:sz="4" w:space="0" w:color="000000"/>
              <w:right w:val="single" w:sz="4" w:space="0" w:color="000000"/>
            </w:tcBorders>
          </w:tcPr>
          <w:p w14:paraId="57EE3551" w14:textId="10C5A668" w:rsidR="00D50705" w:rsidRPr="007E5D73" w:rsidRDefault="008F2EF3" w:rsidP="00D50705">
            <w:pPr>
              <w:spacing w:after="0" w:line="259" w:lineRule="auto"/>
              <w:ind w:left="0" w:firstLine="0"/>
              <w:rPr>
                <w:rFonts w:ascii="Arial" w:hAnsi="Arial" w:cs="Arial"/>
                <w:szCs w:val="24"/>
              </w:rPr>
            </w:pPr>
            <w:r>
              <w:rPr>
                <w:rFonts w:ascii="Arial" w:hAnsi="Arial" w:cs="Arial"/>
                <w:szCs w:val="24"/>
              </w:rPr>
              <w:t>1475</w:t>
            </w:r>
          </w:p>
        </w:tc>
      </w:tr>
      <w:tr w:rsidR="00D50705" w:rsidRPr="007E5D73" w14:paraId="76A8D838"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4965BBB3" w14:textId="76C45AA0"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Domestic &amp; General</w:t>
            </w:r>
          </w:p>
        </w:tc>
        <w:tc>
          <w:tcPr>
            <w:tcW w:w="3118" w:type="dxa"/>
            <w:tcBorders>
              <w:top w:val="single" w:sz="4" w:space="0" w:color="000000"/>
              <w:left w:val="single" w:sz="4" w:space="0" w:color="000000"/>
              <w:bottom w:val="single" w:sz="4" w:space="0" w:color="000000"/>
              <w:right w:val="single" w:sz="4" w:space="0" w:color="000000"/>
            </w:tcBorders>
          </w:tcPr>
          <w:p w14:paraId="5EDE908D" w14:textId="1594F8EB" w:rsidR="00D50705" w:rsidRPr="007E5D73" w:rsidRDefault="00D50705" w:rsidP="00D50705">
            <w:pPr>
              <w:tabs>
                <w:tab w:val="center" w:pos="1802"/>
              </w:tabs>
              <w:spacing w:after="0" w:line="259" w:lineRule="auto"/>
              <w:ind w:left="0" w:firstLine="0"/>
              <w:rPr>
                <w:rFonts w:ascii="Arial" w:hAnsi="Arial" w:cs="Arial"/>
                <w:szCs w:val="24"/>
              </w:rPr>
            </w:pPr>
            <w:r w:rsidRPr="007E5D73">
              <w:rPr>
                <w:rFonts w:ascii="Arial" w:hAnsi="Arial" w:cs="Arial"/>
                <w:szCs w:val="24"/>
              </w:rPr>
              <w:t>Contract</w:t>
            </w:r>
            <w:r w:rsidR="00814385">
              <w:rPr>
                <w:rFonts w:ascii="Arial" w:hAnsi="Arial" w:cs="Arial"/>
                <w:szCs w:val="24"/>
              </w:rPr>
              <w:t xml:space="preserve"> June</w:t>
            </w:r>
          </w:p>
        </w:tc>
        <w:tc>
          <w:tcPr>
            <w:tcW w:w="1559" w:type="dxa"/>
            <w:tcBorders>
              <w:top w:val="single" w:sz="4" w:space="0" w:color="000000"/>
              <w:left w:val="single" w:sz="4" w:space="0" w:color="000000"/>
              <w:bottom w:val="single" w:sz="4" w:space="0" w:color="000000"/>
              <w:right w:val="single" w:sz="4" w:space="0" w:color="000000"/>
            </w:tcBorders>
          </w:tcPr>
          <w:p w14:paraId="1B5C58DA" w14:textId="6624AAF4" w:rsidR="00D50705" w:rsidRPr="007E5D73" w:rsidRDefault="005A716C" w:rsidP="00D50705">
            <w:pPr>
              <w:spacing w:after="0" w:line="259" w:lineRule="auto"/>
              <w:ind w:left="0" w:firstLine="0"/>
              <w:rPr>
                <w:rFonts w:ascii="Arial" w:hAnsi="Arial" w:cs="Arial"/>
                <w:szCs w:val="24"/>
              </w:rPr>
            </w:pPr>
            <w:r w:rsidRPr="007E5D73">
              <w:rPr>
                <w:rFonts w:ascii="Arial" w:hAnsi="Arial" w:cs="Arial"/>
                <w:szCs w:val="24"/>
              </w:rPr>
              <w:t>5</w:t>
            </w:r>
            <w:r w:rsidR="00D50705" w:rsidRPr="007E5D73">
              <w:rPr>
                <w:rFonts w:ascii="Arial" w:hAnsi="Arial" w:cs="Arial"/>
                <w:szCs w:val="24"/>
              </w:rPr>
              <w:t>3.0</w:t>
            </w:r>
            <w:r w:rsidRPr="007E5D73">
              <w:rPr>
                <w:rFonts w:ascii="Arial" w:hAnsi="Arial" w:cs="Arial"/>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40C95EB0" w14:textId="3E8E0964"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DD</w:t>
            </w:r>
          </w:p>
        </w:tc>
        <w:tc>
          <w:tcPr>
            <w:tcW w:w="1134" w:type="dxa"/>
            <w:tcBorders>
              <w:top w:val="single" w:sz="4" w:space="0" w:color="000000"/>
              <w:left w:val="single" w:sz="4" w:space="0" w:color="000000"/>
              <w:bottom w:val="single" w:sz="4" w:space="0" w:color="000000"/>
              <w:right w:val="single" w:sz="4" w:space="0" w:color="000000"/>
            </w:tcBorders>
          </w:tcPr>
          <w:p w14:paraId="08426852" w14:textId="43DB8591" w:rsidR="00D50705" w:rsidRPr="007E5D73" w:rsidRDefault="008F2EF3" w:rsidP="00D50705">
            <w:pPr>
              <w:spacing w:after="0" w:line="259" w:lineRule="auto"/>
              <w:ind w:left="0" w:firstLine="0"/>
              <w:rPr>
                <w:rFonts w:ascii="Arial" w:hAnsi="Arial" w:cs="Arial"/>
                <w:szCs w:val="24"/>
              </w:rPr>
            </w:pPr>
            <w:r>
              <w:rPr>
                <w:rFonts w:ascii="Arial" w:hAnsi="Arial" w:cs="Arial"/>
                <w:szCs w:val="24"/>
              </w:rPr>
              <w:t>1474</w:t>
            </w:r>
          </w:p>
        </w:tc>
      </w:tr>
      <w:tr w:rsidR="00D50705" w:rsidRPr="007E5D73" w14:paraId="4C4B8BEC"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390C4A55" w14:textId="65D59E8A"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Water Plus</w:t>
            </w:r>
          </w:p>
        </w:tc>
        <w:tc>
          <w:tcPr>
            <w:tcW w:w="3118" w:type="dxa"/>
            <w:tcBorders>
              <w:top w:val="single" w:sz="4" w:space="0" w:color="000000"/>
              <w:left w:val="single" w:sz="4" w:space="0" w:color="000000"/>
              <w:bottom w:val="single" w:sz="4" w:space="0" w:color="000000"/>
              <w:right w:val="single" w:sz="4" w:space="0" w:color="000000"/>
            </w:tcBorders>
          </w:tcPr>
          <w:p w14:paraId="278C8070" w14:textId="0D00A62F" w:rsidR="00C612EA" w:rsidRPr="007E5D73" w:rsidRDefault="00B721F1" w:rsidP="00D50705">
            <w:pPr>
              <w:tabs>
                <w:tab w:val="center" w:pos="1802"/>
              </w:tabs>
              <w:spacing w:after="0" w:line="259" w:lineRule="auto"/>
              <w:ind w:left="0" w:firstLine="0"/>
              <w:rPr>
                <w:rFonts w:ascii="Arial" w:hAnsi="Arial" w:cs="Arial"/>
                <w:szCs w:val="24"/>
              </w:rPr>
            </w:pPr>
            <w:r>
              <w:rPr>
                <w:rFonts w:ascii="Arial" w:hAnsi="Arial" w:cs="Arial"/>
                <w:szCs w:val="24"/>
              </w:rPr>
              <w:t>INV12</w:t>
            </w:r>
            <w:r w:rsidR="00D10C59">
              <w:rPr>
                <w:rFonts w:ascii="Arial" w:hAnsi="Arial" w:cs="Arial"/>
                <w:szCs w:val="24"/>
              </w:rPr>
              <w:t>919372</w:t>
            </w:r>
          </w:p>
        </w:tc>
        <w:tc>
          <w:tcPr>
            <w:tcW w:w="1559" w:type="dxa"/>
            <w:tcBorders>
              <w:top w:val="single" w:sz="4" w:space="0" w:color="000000"/>
              <w:left w:val="single" w:sz="4" w:space="0" w:color="000000"/>
              <w:bottom w:val="single" w:sz="4" w:space="0" w:color="000000"/>
              <w:right w:val="single" w:sz="4" w:space="0" w:color="000000"/>
            </w:tcBorders>
          </w:tcPr>
          <w:p w14:paraId="54280F32" w14:textId="1D947B6D" w:rsidR="00D50705" w:rsidRPr="007E5D73" w:rsidRDefault="00D10C59" w:rsidP="00D50705">
            <w:pPr>
              <w:spacing w:after="0" w:line="259" w:lineRule="auto"/>
              <w:ind w:left="0" w:firstLine="0"/>
              <w:rPr>
                <w:rFonts w:ascii="Arial" w:hAnsi="Arial" w:cs="Arial"/>
                <w:szCs w:val="24"/>
              </w:rPr>
            </w:pPr>
            <w:r>
              <w:rPr>
                <w:rFonts w:ascii="Arial" w:hAnsi="Arial" w:cs="Arial"/>
                <w:szCs w:val="24"/>
              </w:rPr>
              <w:t>-59.13</w:t>
            </w:r>
          </w:p>
        </w:tc>
        <w:tc>
          <w:tcPr>
            <w:tcW w:w="1134" w:type="dxa"/>
            <w:tcBorders>
              <w:top w:val="single" w:sz="4" w:space="0" w:color="000000"/>
              <w:left w:val="single" w:sz="4" w:space="0" w:color="000000"/>
              <w:bottom w:val="single" w:sz="4" w:space="0" w:color="000000"/>
              <w:right w:val="single" w:sz="4" w:space="0" w:color="000000"/>
            </w:tcBorders>
          </w:tcPr>
          <w:p w14:paraId="1FDBC815" w14:textId="14175144" w:rsidR="00D50705" w:rsidRPr="007E5D73" w:rsidRDefault="00357BA2" w:rsidP="00D50705">
            <w:pPr>
              <w:spacing w:after="0" w:line="259" w:lineRule="auto"/>
              <w:ind w:left="0" w:firstLine="0"/>
              <w:rPr>
                <w:rFonts w:ascii="Arial" w:hAnsi="Arial" w:cs="Arial"/>
                <w:szCs w:val="24"/>
              </w:rPr>
            </w:pPr>
            <w:r w:rsidRPr="007E5D73">
              <w:rPr>
                <w:rFonts w:ascii="Arial" w:hAnsi="Arial" w:cs="Arial"/>
                <w:szCs w:val="24"/>
              </w:rPr>
              <w:t>DD</w:t>
            </w:r>
          </w:p>
        </w:tc>
        <w:tc>
          <w:tcPr>
            <w:tcW w:w="1134" w:type="dxa"/>
            <w:tcBorders>
              <w:top w:val="single" w:sz="4" w:space="0" w:color="000000"/>
              <w:left w:val="single" w:sz="4" w:space="0" w:color="000000"/>
              <w:bottom w:val="single" w:sz="4" w:space="0" w:color="000000"/>
              <w:right w:val="single" w:sz="4" w:space="0" w:color="000000"/>
            </w:tcBorders>
          </w:tcPr>
          <w:p w14:paraId="4D979C14" w14:textId="3CF1DDAB" w:rsidR="00D50705" w:rsidRPr="007E5D73" w:rsidRDefault="008F2EF3" w:rsidP="00D50705">
            <w:pPr>
              <w:spacing w:after="0" w:line="259" w:lineRule="auto"/>
              <w:ind w:left="0" w:firstLine="0"/>
              <w:rPr>
                <w:rFonts w:ascii="Arial" w:hAnsi="Arial" w:cs="Arial"/>
                <w:szCs w:val="24"/>
              </w:rPr>
            </w:pPr>
            <w:r>
              <w:rPr>
                <w:rFonts w:ascii="Arial" w:hAnsi="Arial" w:cs="Arial"/>
                <w:szCs w:val="24"/>
              </w:rPr>
              <w:t>1470</w:t>
            </w:r>
          </w:p>
        </w:tc>
      </w:tr>
      <w:tr w:rsidR="00D50705" w:rsidRPr="007E5D73" w14:paraId="30A6896F"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66C605AD" w14:textId="4F2FFC0F"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Tom White Waste</w:t>
            </w:r>
          </w:p>
        </w:tc>
        <w:tc>
          <w:tcPr>
            <w:tcW w:w="3118" w:type="dxa"/>
            <w:tcBorders>
              <w:top w:val="single" w:sz="4" w:space="0" w:color="000000"/>
              <w:left w:val="single" w:sz="4" w:space="0" w:color="000000"/>
              <w:bottom w:val="single" w:sz="4" w:space="0" w:color="000000"/>
              <w:right w:val="single" w:sz="4" w:space="0" w:color="000000"/>
            </w:tcBorders>
          </w:tcPr>
          <w:p w14:paraId="55D4B967" w14:textId="6FF4B082" w:rsidR="00D50705" w:rsidRPr="007E5D73" w:rsidRDefault="00223EAE" w:rsidP="00D50705">
            <w:pPr>
              <w:tabs>
                <w:tab w:val="center" w:pos="1802"/>
              </w:tabs>
              <w:spacing w:after="0" w:line="259" w:lineRule="auto"/>
              <w:ind w:left="0" w:firstLine="0"/>
              <w:rPr>
                <w:rFonts w:ascii="Arial" w:hAnsi="Arial" w:cs="Arial"/>
                <w:szCs w:val="24"/>
              </w:rPr>
            </w:pPr>
            <w:r w:rsidRPr="007E5D73">
              <w:rPr>
                <w:rFonts w:ascii="Arial" w:hAnsi="Arial" w:cs="Arial"/>
                <w:szCs w:val="24"/>
              </w:rPr>
              <w:t>IAC2</w:t>
            </w:r>
            <w:r w:rsidR="00975F32">
              <w:rPr>
                <w:rFonts w:ascii="Arial" w:hAnsi="Arial" w:cs="Arial"/>
                <w:szCs w:val="24"/>
              </w:rPr>
              <w:t>22956</w:t>
            </w:r>
          </w:p>
        </w:tc>
        <w:tc>
          <w:tcPr>
            <w:tcW w:w="1559" w:type="dxa"/>
            <w:tcBorders>
              <w:top w:val="single" w:sz="4" w:space="0" w:color="000000"/>
              <w:left w:val="single" w:sz="4" w:space="0" w:color="000000"/>
              <w:bottom w:val="single" w:sz="4" w:space="0" w:color="000000"/>
              <w:right w:val="single" w:sz="4" w:space="0" w:color="000000"/>
            </w:tcBorders>
          </w:tcPr>
          <w:p w14:paraId="5CD99269" w14:textId="015F842C" w:rsidR="00D50705" w:rsidRPr="007E5D73" w:rsidRDefault="00975F32" w:rsidP="00D50705">
            <w:pPr>
              <w:spacing w:after="0" w:line="259" w:lineRule="auto"/>
              <w:ind w:left="0" w:firstLine="0"/>
              <w:rPr>
                <w:rFonts w:ascii="Arial" w:hAnsi="Arial" w:cs="Arial"/>
                <w:szCs w:val="24"/>
              </w:rPr>
            </w:pPr>
            <w:r>
              <w:rPr>
                <w:rFonts w:ascii="Arial" w:hAnsi="Arial" w:cs="Arial"/>
                <w:szCs w:val="24"/>
              </w:rPr>
              <w:t>102.18</w:t>
            </w:r>
          </w:p>
        </w:tc>
        <w:tc>
          <w:tcPr>
            <w:tcW w:w="1134" w:type="dxa"/>
            <w:tcBorders>
              <w:top w:val="single" w:sz="4" w:space="0" w:color="000000"/>
              <w:left w:val="single" w:sz="4" w:space="0" w:color="000000"/>
              <w:bottom w:val="single" w:sz="4" w:space="0" w:color="000000"/>
              <w:right w:val="single" w:sz="4" w:space="0" w:color="000000"/>
            </w:tcBorders>
          </w:tcPr>
          <w:p w14:paraId="21D2B8DD" w14:textId="7241F640" w:rsidR="00D50705" w:rsidRPr="007E5D73" w:rsidRDefault="00223EAE" w:rsidP="00D50705">
            <w:pPr>
              <w:spacing w:after="0" w:line="259" w:lineRule="auto"/>
              <w:ind w:left="0" w:firstLine="0"/>
              <w:rPr>
                <w:rFonts w:ascii="Arial" w:hAnsi="Arial" w:cs="Arial"/>
                <w:szCs w:val="24"/>
              </w:rPr>
            </w:pPr>
            <w:r w:rsidRPr="007E5D73">
              <w:rPr>
                <w:rFonts w:ascii="Arial" w:hAnsi="Arial" w:cs="Arial"/>
                <w:szCs w:val="24"/>
              </w:rPr>
              <w:t>BACS</w:t>
            </w:r>
          </w:p>
        </w:tc>
        <w:tc>
          <w:tcPr>
            <w:tcW w:w="1134" w:type="dxa"/>
            <w:tcBorders>
              <w:top w:val="single" w:sz="4" w:space="0" w:color="000000"/>
              <w:left w:val="single" w:sz="4" w:space="0" w:color="000000"/>
              <w:bottom w:val="single" w:sz="4" w:space="0" w:color="000000"/>
              <w:right w:val="single" w:sz="4" w:space="0" w:color="000000"/>
            </w:tcBorders>
          </w:tcPr>
          <w:p w14:paraId="2C0AAD49" w14:textId="29D75ADA" w:rsidR="00D50705" w:rsidRPr="007E5D73" w:rsidRDefault="008F2EF3" w:rsidP="00D50705">
            <w:pPr>
              <w:spacing w:after="0" w:line="259" w:lineRule="auto"/>
              <w:ind w:left="0" w:firstLine="0"/>
              <w:rPr>
                <w:rFonts w:ascii="Arial" w:hAnsi="Arial" w:cs="Arial"/>
                <w:szCs w:val="24"/>
              </w:rPr>
            </w:pPr>
            <w:r>
              <w:rPr>
                <w:rFonts w:ascii="Arial" w:hAnsi="Arial" w:cs="Arial"/>
                <w:szCs w:val="24"/>
              </w:rPr>
              <w:t>1468</w:t>
            </w:r>
          </w:p>
        </w:tc>
      </w:tr>
      <w:tr w:rsidR="00D50705" w:rsidRPr="007E5D73" w14:paraId="448561ED"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28E616BC" w14:textId="7EE5A2D0"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Unity Trust Bank</w:t>
            </w:r>
          </w:p>
        </w:tc>
        <w:tc>
          <w:tcPr>
            <w:tcW w:w="3118" w:type="dxa"/>
            <w:tcBorders>
              <w:top w:val="single" w:sz="4" w:space="0" w:color="000000"/>
              <w:left w:val="single" w:sz="4" w:space="0" w:color="000000"/>
              <w:bottom w:val="single" w:sz="4" w:space="0" w:color="000000"/>
              <w:right w:val="single" w:sz="4" w:space="0" w:color="000000"/>
            </w:tcBorders>
          </w:tcPr>
          <w:p w14:paraId="1E02EBB6" w14:textId="521AF990" w:rsidR="00D50705" w:rsidRPr="007E5D73" w:rsidRDefault="005A716C" w:rsidP="00D50705">
            <w:pPr>
              <w:tabs>
                <w:tab w:val="center" w:pos="1802"/>
              </w:tabs>
              <w:spacing w:after="0" w:line="259" w:lineRule="auto"/>
              <w:ind w:left="0" w:firstLine="0"/>
              <w:rPr>
                <w:rFonts w:ascii="Arial" w:hAnsi="Arial" w:cs="Arial"/>
                <w:szCs w:val="24"/>
              </w:rPr>
            </w:pPr>
            <w:r w:rsidRPr="007E5D73">
              <w:rPr>
                <w:rFonts w:ascii="Arial" w:hAnsi="Arial" w:cs="Arial"/>
                <w:szCs w:val="24"/>
              </w:rPr>
              <w:t>Charges</w:t>
            </w:r>
          </w:p>
        </w:tc>
        <w:tc>
          <w:tcPr>
            <w:tcW w:w="1559" w:type="dxa"/>
            <w:tcBorders>
              <w:top w:val="single" w:sz="4" w:space="0" w:color="000000"/>
              <w:left w:val="single" w:sz="4" w:space="0" w:color="000000"/>
              <w:bottom w:val="single" w:sz="4" w:space="0" w:color="000000"/>
              <w:right w:val="single" w:sz="4" w:space="0" w:color="000000"/>
            </w:tcBorders>
          </w:tcPr>
          <w:p w14:paraId="71196E8B" w14:textId="5A15B27B" w:rsidR="00D50705" w:rsidRPr="007E5D73" w:rsidRDefault="00FA6756" w:rsidP="00D50705">
            <w:pPr>
              <w:spacing w:after="0" w:line="259" w:lineRule="auto"/>
              <w:ind w:left="0" w:firstLine="0"/>
              <w:rPr>
                <w:rFonts w:ascii="Arial" w:hAnsi="Arial" w:cs="Arial"/>
                <w:szCs w:val="24"/>
              </w:rPr>
            </w:pPr>
            <w:r w:rsidRPr="007E5D73">
              <w:rPr>
                <w:rFonts w:ascii="Arial" w:hAnsi="Arial" w:cs="Arial"/>
                <w:szCs w:val="24"/>
              </w:rPr>
              <w:t>7</w:t>
            </w:r>
            <w:r w:rsidR="00D50705" w:rsidRPr="007E5D73">
              <w:rPr>
                <w:rFonts w:ascii="Arial" w:hAnsi="Arial" w:cs="Arial"/>
                <w:szCs w:val="24"/>
              </w:rPr>
              <w:t>.00</w:t>
            </w:r>
          </w:p>
        </w:tc>
        <w:tc>
          <w:tcPr>
            <w:tcW w:w="1134" w:type="dxa"/>
            <w:tcBorders>
              <w:top w:val="single" w:sz="4" w:space="0" w:color="000000"/>
              <w:left w:val="single" w:sz="4" w:space="0" w:color="000000"/>
              <w:bottom w:val="single" w:sz="4" w:space="0" w:color="000000"/>
              <w:right w:val="single" w:sz="4" w:space="0" w:color="000000"/>
            </w:tcBorders>
          </w:tcPr>
          <w:p w14:paraId="77B2CAFF" w14:textId="7B5EE909" w:rsidR="00D50705" w:rsidRPr="007E5D73" w:rsidRDefault="00D50705" w:rsidP="00D50705">
            <w:pPr>
              <w:spacing w:after="0" w:line="259" w:lineRule="auto"/>
              <w:ind w:left="0" w:firstLine="0"/>
              <w:rPr>
                <w:rFonts w:ascii="Arial" w:hAnsi="Arial" w:cs="Arial"/>
                <w:szCs w:val="24"/>
              </w:rPr>
            </w:pPr>
            <w:r w:rsidRPr="007E5D73">
              <w:rPr>
                <w:rFonts w:ascii="Arial" w:hAnsi="Arial" w:cs="Arial"/>
                <w:szCs w:val="24"/>
              </w:rPr>
              <w:t>DD</w:t>
            </w:r>
          </w:p>
        </w:tc>
        <w:tc>
          <w:tcPr>
            <w:tcW w:w="1134" w:type="dxa"/>
            <w:tcBorders>
              <w:top w:val="single" w:sz="4" w:space="0" w:color="000000"/>
              <w:left w:val="single" w:sz="4" w:space="0" w:color="000000"/>
              <w:bottom w:val="single" w:sz="4" w:space="0" w:color="000000"/>
              <w:right w:val="single" w:sz="4" w:space="0" w:color="000000"/>
            </w:tcBorders>
          </w:tcPr>
          <w:p w14:paraId="21228642" w14:textId="5CAEDD27" w:rsidR="00223EAE" w:rsidRPr="007E5D73" w:rsidRDefault="008F2EF3" w:rsidP="00223EAE">
            <w:pPr>
              <w:spacing w:after="0" w:line="259" w:lineRule="auto"/>
              <w:ind w:left="0" w:firstLine="0"/>
              <w:rPr>
                <w:rFonts w:ascii="Arial" w:hAnsi="Arial" w:cs="Arial"/>
                <w:szCs w:val="24"/>
              </w:rPr>
            </w:pPr>
            <w:r>
              <w:rPr>
                <w:rFonts w:ascii="Arial" w:hAnsi="Arial" w:cs="Arial"/>
                <w:szCs w:val="24"/>
              </w:rPr>
              <w:t>1473</w:t>
            </w:r>
          </w:p>
        </w:tc>
      </w:tr>
      <w:tr w:rsidR="002B0037" w:rsidRPr="007E5D73" w14:paraId="42AAECDD"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69D77695" w14:textId="0D44CA28" w:rsidR="002B0037" w:rsidRPr="007E5D73" w:rsidRDefault="002B0037" w:rsidP="00D50705">
            <w:pPr>
              <w:spacing w:after="0" w:line="259" w:lineRule="auto"/>
              <w:ind w:left="0" w:firstLine="0"/>
              <w:rPr>
                <w:rFonts w:ascii="Arial" w:hAnsi="Arial" w:cs="Arial"/>
                <w:szCs w:val="24"/>
              </w:rPr>
            </w:pPr>
            <w:r w:rsidRPr="007E5D73">
              <w:rPr>
                <w:rFonts w:ascii="Arial" w:hAnsi="Arial" w:cs="Arial"/>
                <w:szCs w:val="24"/>
              </w:rPr>
              <w:t>Scottish Power</w:t>
            </w:r>
          </w:p>
        </w:tc>
        <w:tc>
          <w:tcPr>
            <w:tcW w:w="3118" w:type="dxa"/>
            <w:tcBorders>
              <w:top w:val="single" w:sz="4" w:space="0" w:color="000000"/>
              <w:left w:val="single" w:sz="4" w:space="0" w:color="000000"/>
              <w:bottom w:val="single" w:sz="4" w:space="0" w:color="000000"/>
              <w:right w:val="single" w:sz="4" w:space="0" w:color="000000"/>
            </w:tcBorders>
          </w:tcPr>
          <w:p w14:paraId="09ED1470" w14:textId="219110B0" w:rsidR="00B721F1" w:rsidRPr="007E5D73" w:rsidRDefault="00B721F1" w:rsidP="00D50705">
            <w:pPr>
              <w:tabs>
                <w:tab w:val="center" w:pos="1802"/>
              </w:tabs>
              <w:spacing w:after="0" w:line="259" w:lineRule="auto"/>
              <w:ind w:left="0" w:firstLine="0"/>
              <w:rPr>
                <w:rFonts w:ascii="Arial" w:hAnsi="Arial" w:cs="Arial"/>
                <w:szCs w:val="24"/>
              </w:rPr>
            </w:pPr>
            <w:r w:rsidRPr="007E5D73">
              <w:rPr>
                <w:rFonts w:ascii="Arial" w:hAnsi="Arial" w:cs="Arial"/>
                <w:szCs w:val="24"/>
              </w:rPr>
              <w:t>E</w:t>
            </w:r>
            <w:r w:rsidR="005E42FE" w:rsidRPr="007E5D73">
              <w:rPr>
                <w:rFonts w:ascii="Arial" w:hAnsi="Arial" w:cs="Arial"/>
                <w:szCs w:val="24"/>
              </w:rPr>
              <w:t>lec</w:t>
            </w:r>
            <w:r>
              <w:rPr>
                <w:rFonts w:ascii="Arial" w:hAnsi="Arial" w:cs="Arial"/>
                <w:szCs w:val="24"/>
              </w:rPr>
              <w:t xml:space="preserve"> </w:t>
            </w:r>
            <w:proofErr w:type="spellStart"/>
            <w:r>
              <w:rPr>
                <w:rFonts w:ascii="Arial" w:hAnsi="Arial" w:cs="Arial"/>
                <w:szCs w:val="24"/>
              </w:rPr>
              <w:t>inv</w:t>
            </w:r>
            <w:proofErr w:type="spellEnd"/>
            <w:r>
              <w:rPr>
                <w:rFonts w:ascii="Arial" w:hAnsi="Arial" w:cs="Arial"/>
                <w:szCs w:val="24"/>
              </w:rPr>
              <w:t xml:space="preserve"> </w:t>
            </w:r>
            <w:r w:rsidR="00814385">
              <w:rPr>
                <w:rFonts w:ascii="Arial" w:hAnsi="Arial" w:cs="Arial"/>
                <w:szCs w:val="24"/>
              </w:rPr>
              <w:t>657000057381</w:t>
            </w:r>
          </w:p>
        </w:tc>
        <w:tc>
          <w:tcPr>
            <w:tcW w:w="1559" w:type="dxa"/>
            <w:tcBorders>
              <w:top w:val="single" w:sz="4" w:space="0" w:color="000000"/>
              <w:left w:val="single" w:sz="4" w:space="0" w:color="000000"/>
              <w:bottom w:val="single" w:sz="4" w:space="0" w:color="000000"/>
              <w:right w:val="single" w:sz="4" w:space="0" w:color="000000"/>
            </w:tcBorders>
          </w:tcPr>
          <w:p w14:paraId="6735CC26" w14:textId="1F7CD1F8" w:rsidR="00B721F1" w:rsidRPr="007E5D73" w:rsidRDefault="00814385" w:rsidP="00D50705">
            <w:pPr>
              <w:spacing w:after="0" w:line="259" w:lineRule="auto"/>
              <w:ind w:left="0" w:firstLine="0"/>
              <w:rPr>
                <w:rFonts w:ascii="Arial" w:hAnsi="Arial" w:cs="Arial"/>
                <w:szCs w:val="24"/>
              </w:rPr>
            </w:pPr>
            <w:r>
              <w:rPr>
                <w:rFonts w:ascii="Arial" w:hAnsi="Arial" w:cs="Arial"/>
                <w:szCs w:val="24"/>
              </w:rPr>
              <w:t>114.20</w:t>
            </w:r>
          </w:p>
        </w:tc>
        <w:tc>
          <w:tcPr>
            <w:tcW w:w="1134" w:type="dxa"/>
            <w:tcBorders>
              <w:top w:val="single" w:sz="4" w:space="0" w:color="000000"/>
              <w:left w:val="single" w:sz="4" w:space="0" w:color="000000"/>
              <w:bottom w:val="single" w:sz="4" w:space="0" w:color="000000"/>
              <w:right w:val="single" w:sz="4" w:space="0" w:color="000000"/>
            </w:tcBorders>
          </w:tcPr>
          <w:p w14:paraId="15E5C83E" w14:textId="2BA1CF9B" w:rsidR="00B721F1" w:rsidRPr="007E5D73" w:rsidRDefault="00814385" w:rsidP="00D50705">
            <w:pPr>
              <w:spacing w:after="0" w:line="259" w:lineRule="auto"/>
              <w:ind w:left="0" w:firstLine="0"/>
              <w:rPr>
                <w:rFonts w:ascii="Arial" w:hAnsi="Arial" w:cs="Arial"/>
                <w:szCs w:val="24"/>
              </w:rPr>
            </w:pPr>
            <w:r>
              <w:rPr>
                <w:rFonts w:ascii="Arial" w:hAnsi="Arial" w:cs="Arial"/>
                <w:szCs w:val="24"/>
              </w:rPr>
              <w:t>DD</w:t>
            </w:r>
          </w:p>
        </w:tc>
        <w:tc>
          <w:tcPr>
            <w:tcW w:w="1134" w:type="dxa"/>
            <w:tcBorders>
              <w:top w:val="single" w:sz="4" w:space="0" w:color="000000"/>
              <w:left w:val="single" w:sz="4" w:space="0" w:color="000000"/>
              <w:bottom w:val="single" w:sz="4" w:space="0" w:color="000000"/>
              <w:right w:val="single" w:sz="4" w:space="0" w:color="000000"/>
            </w:tcBorders>
          </w:tcPr>
          <w:p w14:paraId="2B3F9E5C" w14:textId="4B88E835" w:rsidR="00B721F1" w:rsidRPr="007E5D73" w:rsidRDefault="008F2EF3" w:rsidP="00B721F1">
            <w:pPr>
              <w:spacing w:after="0" w:line="259" w:lineRule="auto"/>
              <w:ind w:left="0" w:firstLine="0"/>
              <w:rPr>
                <w:rFonts w:ascii="Arial" w:hAnsi="Arial" w:cs="Arial"/>
                <w:szCs w:val="24"/>
              </w:rPr>
            </w:pPr>
            <w:r>
              <w:rPr>
                <w:rFonts w:ascii="Arial" w:hAnsi="Arial" w:cs="Arial"/>
                <w:szCs w:val="24"/>
              </w:rPr>
              <w:t>1471</w:t>
            </w:r>
          </w:p>
        </w:tc>
      </w:tr>
      <w:tr w:rsidR="00093C58" w:rsidRPr="00AD46E7" w14:paraId="37FE6A8B"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53B3E40C" w14:textId="2B7D6E3E" w:rsidR="00093C58" w:rsidRPr="007E5D73" w:rsidRDefault="00A85E6F" w:rsidP="00D50705">
            <w:pPr>
              <w:spacing w:after="0" w:line="259" w:lineRule="auto"/>
              <w:ind w:left="0" w:firstLine="0"/>
              <w:rPr>
                <w:rFonts w:ascii="Arial" w:hAnsi="Arial" w:cs="Arial"/>
                <w:szCs w:val="24"/>
              </w:rPr>
            </w:pPr>
            <w:r>
              <w:rPr>
                <w:rFonts w:ascii="Arial" w:hAnsi="Arial" w:cs="Arial"/>
                <w:szCs w:val="24"/>
              </w:rPr>
              <w:t>Scottish Power</w:t>
            </w:r>
          </w:p>
        </w:tc>
        <w:tc>
          <w:tcPr>
            <w:tcW w:w="3118" w:type="dxa"/>
            <w:tcBorders>
              <w:top w:val="single" w:sz="4" w:space="0" w:color="000000"/>
              <w:left w:val="single" w:sz="4" w:space="0" w:color="000000"/>
              <w:bottom w:val="single" w:sz="4" w:space="0" w:color="000000"/>
              <w:right w:val="single" w:sz="4" w:space="0" w:color="000000"/>
            </w:tcBorders>
          </w:tcPr>
          <w:p w14:paraId="374076FA" w14:textId="59613FB6" w:rsidR="00B721F1" w:rsidRPr="007E5D73" w:rsidRDefault="00814385" w:rsidP="00D50705">
            <w:pPr>
              <w:tabs>
                <w:tab w:val="center" w:pos="1802"/>
              </w:tabs>
              <w:spacing w:after="0" w:line="259" w:lineRule="auto"/>
              <w:ind w:left="0" w:firstLine="0"/>
              <w:rPr>
                <w:rFonts w:ascii="Arial" w:hAnsi="Arial" w:cs="Arial"/>
                <w:szCs w:val="24"/>
              </w:rPr>
            </w:pPr>
            <w:r>
              <w:rPr>
                <w:rFonts w:ascii="Arial" w:hAnsi="Arial" w:cs="Arial"/>
                <w:szCs w:val="24"/>
              </w:rPr>
              <w:t xml:space="preserve">Gas </w:t>
            </w:r>
            <w:proofErr w:type="spellStart"/>
            <w:r>
              <w:rPr>
                <w:rFonts w:ascii="Arial" w:hAnsi="Arial" w:cs="Arial"/>
                <w:szCs w:val="24"/>
              </w:rPr>
              <w:t>inv</w:t>
            </w:r>
            <w:proofErr w:type="spellEnd"/>
            <w:r>
              <w:rPr>
                <w:rFonts w:ascii="Arial" w:hAnsi="Arial" w:cs="Arial"/>
                <w:szCs w:val="24"/>
              </w:rPr>
              <w:t xml:space="preserve"> 692005986084</w:t>
            </w:r>
          </w:p>
        </w:tc>
        <w:tc>
          <w:tcPr>
            <w:tcW w:w="1559" w:type="dxa"/>
            <w:tcBorders>
              <w:top w:val="single" w:sz="4" w:space="0" w:color="000000"/>
              <w:left w:val="single" w:sz="4" w:space="0" w:color="000000"/>
              <w:bottom w:val="single" w:sz="4" w:space="0" w:color="000000"/>
              <w:right w:val="single" w:sz="4" w:space="0" w:color="000000"/>
            </w:tcBorders>
          </w:tcPr>
          <w:p w14:paraId="3F212DC3" w14:textId="6CE13AE8" w:rsidR="00B721F1" w:rsidRPr="007E5D73" w:rsidRDefault="00814385" w:rsidP="00D50705">
            <w:pPr>
              <w:spacing w:after="0" w:line="259" w:lineRule="auto"/>
              <w:ind w:left="0" w:firstLine="0"/>
              <w:rPr>
                <w:rFonts w:ascii="Arial" w:hAnsi="Arial" w:cs="Arial"/>
                <w:szCs w:val="24"/>
              </w:rPr>
            </w:pPr>
            <w:r>
              <w:rPr>
                <w:rFonts w:ascii="Arial" w:hAnsi="Arial" w:cs="Arial"/>
                <w:szCs w:val="24"/>
              </w:rPr>
              <w:t>43.16</w:t>
            </w:r>
          </w:p>
        </w:tc>
        <w:tc>
          <w:tcPr>
            <w:tcW w:w="1134" w:type="dxa"/>
            <w:tcBorders>
              <w:top w:val="single" w:sz="4" w:space="0" w:color="000000"/>
              <w:left w:val="single" w:sz="4" w:space="0" w:color="000000"/>
              <w:bottom w:val="single" w:sz="4" w:space="0" w:color="000000"/>
              <w:right w:val="single" w:sz="4" w:space="0" w:color="000000"/>
            </w:tcBorders>
          </w:tcPr>
          <w:p w14:paraId="76E55C9E" w14:textId="59856A4E" w:rsidR="00B721F1" w:rsidRPr="007E5D73" w:rsidRDefault="00B721F1" w:rsidP="00D50705">
            <w:pPr>
              <w:spacing w:after="0" w:line="259" w:lineRule="auto"/>
              <w:ind w:left="0" w:firstLine="0"/>
              <w:rPr>
                <w:rFonts w:ascii="Arial" w:hAnsi="Arial" w:cs="Arial"/>
                <w:szCs w:val="24"/>
              </w:rPr>
            </w:pPr>
            <w:r>
              <w:rPr>
                <w:rFonts w:ascii="Arial" w:hAnsi="Arial" w:cs="Arial"/>
                <w:szCs w:val="24"/>
              </w:rPr>
              <w:t>DD</w:t>
            </w:r>
          </w:p>
        </w:tc>
        <w:tc>
          <w:tcPr>
            <w:tcW w:w="1134" w:type="dxa"/>
            <w:tcBorders>
              <w:top w:val="single" w:sz="4" w:space="0" w:color="000000"/>
              <w:left w:val="single" w:sz="4" w:space="0" w:color="000000"/>
              <w:bottom w:val="single" w:sz="4" w:space="0" w:color="000000"/>
              <w:right w:val="single" w:sz="4" w:space="0" w:color="000000"/>
            </w:tcBorders>
          </w:tcPr>
          <w:p w14:paraId="581EFDE0" w14:textId="724323FD" w:rsidR="00B721F1" w:rsidRDefault="008F2EF3" w:rsidP="00D50705">
            <w:pPr>
              <w:spacing w:after="0" w:line="259" w:lineRule="auto"/>
              <w:ind w:left="0" w:firstLine="0"/>
              <w:rPr>
                <w:rFonts w:ascii="Arial" w:hAnsi="Arial" w:cs="Arial"/>
                <w:szCs w:val="24"/>
              </w:rPr>
            </w:pPr>
            <w:r>
              <w:rPr>
                <w:rFonts w:ascii="Arial" w:hAnsi="Arial" w:cs="Arial"/>
                <w:szCs w:val="24"/>
              </w:rPr>
              <w:t>1472</w:t>
            </w:r>
          </w:p>
        </w:tc>
      </w:tr>
      <w:tr w:rsidR="00A85E6F" w:rsidRPr="00AD46E7" w14:paraId="2316F8CB" w14:textId="77777777" w:rsidTr="00DE344F">
        <w:trPr>
          <w:trHeight w:val="286"/>
        </w:trPr>
        <w:tc>
          <w:tcPr>
            <w:tcW w:w="3261" w:type="dxa"/>
            <w:tcBorders>
              <w:top w:val="single" w:sz="4" w:space="0" w:color="000000"/>
              <w:left w:val="single" w:sz="4" w:space="0" w:color="000000"/>
              <w:bottom w:val="single" w:sz="4" w:space="0" w:color="000000"/>
              <w:right w:val="single" w:sz="4" w:space="0" w:color="000000"/>
            </w:tcBorders>
          </w:tcPr>
          <w:p w14:paraId="1E721F90" w14:textId="67BC442D" w:rsidR="00A85E6F" w:rsidRDefault="00A85E6F" w:rsidP="00D50705">
            <w:pPr>
              <w:spacing w:after="0" w:line="259" w:lineRule="auto"/>
              <w:ind w:left="0" w:firstLine="0"/>
              <w:rPr>
                <w:rFonts w:ascii="Arial" w:hAnsi="Arial" w:cs="Arial"/>
                <w:szCs w:val="24"/>
              </w:rPr>
            </w:pPr>
            <w:r>
              <w:rPr>
                <w:rFonts w:ascii="Arial" w:hAnsi="Arial" w:cs="Arial"/>
                <w:szCs w:val="24"/>
              </w:rPr>
              <w:t>Millwood</w:t>
            </w:r>
          </w:p>
        </w:tc>
        <w:tc>
          <w:tcPr>
            <w:tcW w:w="3118" w:type="dxa"/>
            <w:tcBorders>
              <w:top w:val="single" w:sz="4" w:space="0" w:color="000000"/>
              <w:left w:val="single" w:sz="4" w:space="0" w:color="000000"/>
              <w:bottom w:val="single" w:sz="4" w:space="0" w:color="000000"/>
              <w:right w:val="single" w:sz="4" w:space="0" w:color="000000"/>
            </w:tcBorders>
          </w:tcPr>
          <w:p w14:paraId="1B319B46" w14:textId="248DB26E" w:rsidR="00A85E6F" w:rsidRPr="007E5D73" w:rsidRDefault="00A85E6F" w:rsidP="00D50705">
            <w:pPr>
              <w:tabs>
                <w:tab w:val="center" w:pos="1802"/>
              </w:tabs>
              <w:spacing w:after="0" w:line="259" w:lineRule="auto"/>
              <w:ind w:left="0" w:firstLine="0"/>
              <w:rPr>
                <w:rFonts w:ascii="Arial" w:hAnsi="Arial" w:cs="Arial"/>
                <w:szCs w:val="24"/>
              </w:rPr>
            </w:pPr>
            <w:r>
              <w:rPr>
                <w:rFonts w:ascii="Arial" w:hAnsi="Arial" w:cs="Arial"/>
                <w:szCs w:val="24"/>
              </w:rPr>
              <w:t>Supplies</w:t>
            </w:r>
          </w:p>
        </w:tc>
        <w:tc>
          <w:tcPr>
            <w:tcW w:w="1559" w:type="dxa"/>
            <w:tcBorders>
              <w:top w:val="single" w:sz="4" w:space="0" w:color="000000"/>
              <w:left w:val="single" w:sz="4" w:space="0" w:color="000000"/>
              <w:bottom w:val="single" w:sz="4" w:space="0" w:color="000000"/>
              <w:right w:val="single" w:sz="4" w:space="0" w:color="000000"/>
            </w:tcBorders>
          </w:tcPr>
          <w:p w14:paraId="591E9C9A" w14:textId="74F1D4D5" w:rsidR="00A85E6F" w:rsidRDefault="00A85E6F" w:rsidP="00D50705">
            <w:pPr>
              <w:spacing w:after="0" w:line="259" w:lineRule="auto"/>
              <w:ind w:left="0" w:firstLine="0"/>
              <w:rPr>
                <w:rFonts w:ascii="Arial" w:hAnsi="Arial" w:cs="Arial"/>
                <w:szCs w:val="24"/>
              </w:rPr>
            </w:pPr>
            <w:r>
              <w:rPr>
                <w:rFonts w:ascii="Arial" w:hAnsi="Arial" w:cs="Arial"/>
                <w:szCs w:val="24"/>
              </w:rPr>
              <w:t>141.41</w:t>
            </w:r>
          </w:p>
        </w:tc>
        <w:tc>
          <w:tcPr>
            <w:tcW w:w="1134" w:type="dxa"/>
            <w:tcBorders>
              <w:top w:val="single" w:sz="4" w:space="0" w:color="000000"/>
              <w:left w:val="single" w:sz="4" w:space="0" w:color="000000"/>
              <w:bottom w:val="single" w:sz="4" w:space="0" w:color="000000"/>
              <w:right w:val="single" w:sz="4" w:space="0" w:color="000000"/>
            </w:tcBorders>
          </w:tcPr>
          <w:p w14:paraId="066AA76D" w14:textId="6DBF3017" w:rsidR="00A85E6F" w:rsidRDefault="00A85E6F" w:rsidP="00D50705">
            <w:pPr>
              <w:spacing w:after="0" w:line="259" w:lineRule="auto"/>
              <w:ind w:left="0" w:firstLine="0"/>
              <w:rPr>
                <w:rFonts w:ascii="Arial" w:hAnsi="Arial" w:cs="Arial"/>
                <w:szCs w:val="24"/>
              </w:rPr>
            </w:pPr>
            <w:r>
              <w:rPr>
                <w:rFonts w:ascii="Arial" w:hAnsi="Arial" w:cs="Arial"/>
                <w:szCs w:val="24"/>
              </w:rPr>
              <w:t>BACS</w:t>
            </w:r>
          </w:p>
        </w:tc>
        <w:tc>
          <w:tcPr>
            <w:tcW w:w="1134" w:type="dxa"/>
            <w:tcBorders>
              <w:top w:val="single" w:sz="4" w:space="0" w:color="000000"/>
              <w:left w:val="single" w:sz="4" w:space="0" w:color="000000"/>
              <w:bottom w:val="single" w:sz="4" w:space="0" w:color="000000"/>
              <w:right w:val="single" w:sz="4" w:space="0" w:color="000000"/>
            </w:tcBorders>
          </w:tcPr>
          <w:p w14:paraId="44A5AE27" w14:textId="4C29EF70" w:rsidR="00A85E6F" w:rsidRDefault="008F2EF3" w:rsidP="00D50705">
            <w:pPr>
              <w:spacing w:after="0" w:line="259" w:lineRule="auto"/>
              <w:ind w:left="0" w:firstLine="0"/>
              <w:rPr>
                <w:rFonts w:ascii="Arial" w:hAnsi="Arial" w:cs="Arial"/>
                <w:szCs w:val="24"/>
              </w:rPr>
            </w:pPr>
            <w:r>
              <w:rPr>
                <w:rFonts w:ascii="Arial" w:hAnsi="Arial" w:cs="Arial"/>
                <w:szCs w:val="24"/>
              </w:rPr>
              <w:t>1469</w:t>
            </w:r>
          </w:p>
        </w:tc>
      </w:tr>
      <w:bookmarkEnd w:id="5"/>
    </w:tbl>
    <w:p w14:paraId="2F8010D2" w14:textId="77777777" w:rsidR="00341F61" w:rsidRDefault="00341F61" w:rsidP="00341F61">
      <w:pPr>
        <w:spacing w:after="0" w:line="259" w:lineRule="auto"/>
        <w:ind w:left="0" w:firstLine="0"/>
      </w:pPr>
    </w:p>
    <w:sectPr w:rsidR="00341F61" w:rsidSect="00EB2907">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31C18" w14:textId="77777777" w:rsidR="007D60D1" w:rsidRDefault="007D60D1" w:rsidP="00321A2D">
      <w:pPr>
        <w:spacing w:after="0" w:line="240" w:lineRule="auto"/>
      </w:pPr>
      <w:r>
        <w:separator/>
      </w:r>
    </w:p>
  </w:endnote>
  <w:endnote w:type="continuationSeparator" w:id="0">
    <w:p w14:paraId="33EC1CB7" w14:textId="77777777" w:rsidR="007D60D1" w:rsidRDefault="007D60D1" w:rsidP="00321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39BC" w14:textId="77777777" w:rsidR="00321A2D" w:rsidRDefault="00321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D263" w14:textId="77777777" w:rsidR="00321A2D" w:rsidRDefault="00321A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4D73" w14:textId="77777777" w:rsidR="00321A2D" w:rsidRDefault="00321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359E" w14:textId="77777777" w:rsidR="007D60D1" w:rsidRDefault="007D60D1" w:rsidP="00321A2D">
      <w:pPr>
        <w:spacing w:after="0" w:line="240" w:lineRule="auto"/>
      </w:pPr>
      <w:r>
        <w:separator/>
      </w:r>
    </w:p>
  </w:footnote>
  <w:footnote w:type="continuationSeparator" w:id="0">
    <w:p w14:paraId="5EE6914D" w14:textId="77777777" w:rsidR="007D60D1" w:rsidRDefault="007D60D1" w:rsidP="00321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2FDD" w14:textId="77777777" w:rsidR="00321A2D" w:rsidRDefault="00321A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ADF2" w14:textId="77777777" w:rsidR="00321A2D" w:rsidRDefault="00321A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0FC0" w14:textId="77777777" w:rsidR="00321A2D" w:rsidRDefault="00321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3560"/>
    <w:multiLevelType w:val="hybridMultilevel"/>
    <w:tmpl w:val="BD76F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5F2683"/>
    <w:multiLevelType w:val="hybridMultilevel"/>
    <w:tmpl w:val="6388BFCE"/>
    <w:lvl w:ilvl="0" w:tplc="D2D264C8">
      <w:start w:val="8"/>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3A8186">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E1E2F3C">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D825AF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B6EB20A">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D08EC4E">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1DC949C">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E5CED0A">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37EC614">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1251C4F"/>
    <w:multiLevelType w:val="hybridMultilevel"/>
    <w:tmpl w:val="4A62F3F0"/>
    <w:lvl w:ilvl="0" w:tplc="55061BB2">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C2E3A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090001">
      <w:start w:val="1"/>
      <w:numFmt w:val="bullet"/>
      <w:lvlText w:val=""/>
      <w:lvlJc w:val="left"/>
      <w:pPr>
        <w:ind w:left="2880" w:hanging="360"/>
      </w:pPr>
      <w:rPr>
        <w:rFonts w:ascii="Symbol" w:hAnsi="Symbol" w:hint="default"/>
      </w:rPr>
    </w:lvl>
    <w:lvl w:ilvl="3" w:tplc="EE2236B6">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7E7038">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88251A">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029C50">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9E8C86">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087C74">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DA60FCE"/>
    <w:multiLevelType w:val="hybridMultilevel"/>
    <w:tmpl w:val="5C9AFDE0"/>
    <w:lvl w:ilvl="0" w:tplc="61E2B3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36F10E">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A23F2E">
      <w:start w:val="1"/>
      <w:numFmt w:val="bullet"/>
      <w:lvlText w:val="▪"/>
      <w:lvlJc w:val="left"/>
      <w:pPr>
        <w:ind w:left="18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820C0E">
      <w:start w:val="1"/>
      <w:numFmt w:val="bullet"/>
      <w:lvlText w:val="•"/>
      <w:lvlJc w:val="left"/>
      <w:pPr>
        <w:ind w:left="2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FCBA32">
      <w:start w:val="1"/>
      <w:numFmt w:val="bullet"/>
      <w:lvlText w:val="o"/>
      <w:lvlJc w:val="left"/>
      <w:pPr>
        <w:ind w:left="3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A2091A">
      <w:start w:val="1"/>
      <w:numFmt w:val="bullet"/>
      <w:lvlText w:val="▪"/>
      <w:lvlJc w:val="left"/>
      <w:pPr>
        <w:ind w:left="39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86E460">
      <w:start w:val="1"/>
      <w:numFmt w:val="bullet"/>
      <w:lvlText w:val="•"/>
      <w:lvlJc w:val="left"/>
      <w:pPr>
        <w:ind w:left="4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128E20">
      <w:start w:val="1"/>
      <w:numFmt w:val="bullet"/>
      <w:lvlText w:val="o"/>
      <w:lvlJc w:val="left"/>
      <w:pPr>
        <w:ind w:left="5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EA54E6">
      <w:start w:val="1"/>
      <w:numFmt w:val="bullet"/>
      <w:lvlText w:val="▪"/>
      <w:lvlJc w:val="left"/>
      <w:pPr>
        <w:ind w:left="6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4739164">
    <w:abstractNumId w:val="2"/>
  </w:num>
  <w:num w:numId="2" w16cid:durableId="956178711">
    <w:abstractNumId w:val="3"/>
  </w:num>
  <w:num w:numId="3" w16cid:durableId="736242427">
    <w:abstractNumId w:val="1"/>
  </w:num>
  <w:num w:numId="4" w16cid:durableId="212835370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AE9"/>
    <w:rsid w:val="00003483"/>
    <w:rsid w:val="00004398"/>
    <w:rsid w:val="000055F2"/>
    <w:rsid w:val="00005743"/>
    <w:rsid w:val="0000746E"/>
    <w:rsid w:val="000142C8"/>
    <w:rsid w:val="000143CA"/>
    <w:rsid w:val="00014997"/>
    <w:rsid w:val="00021EFA"/>
    <w:rsid w:val="00023D7F"/>
    <w:rsid w:val="000301D2"/>
    <w:rsid w:val="000329BE"/>
    <w:rsid w:val="00033530"/>
    <w:rsid w:val="00034652"/>
    <w:rsid w:val="00035D37"/>
    <w:rsid w:val="00035DDA"/>
    <w:rsid w:val="00036A18"/>
    <w:rsid w:val="00040A77"/>
    <w:rsid w:val="00040C5E"/>
    <w:rsid w:val="0004351F"/>
    <w:rsid w:val="0004462B"/>
    <w:rsid w:val="00052423"/>
    <w:rsid w:val="00062538"/>
    <w:rsid w:val="000644F7"/>
    <w:rsid w:val="00075F9F"/>
    <w:rsid w:val="00076F2A"/>
    <w:rsid w:val="00082240"/>
    <w:rsid w:val="00082633"/>
    <w:rsid w:val="000828DA"/>
    <w:rsid w:val="00082F21"/>
    <w:rsid w:val="0008469E"/>
    <w:rsid w:val="000862EE"/>
    <w:rsid w:val="00087CE7"/>
    <w:rsid w:val="000932F2"/>
    <w:rsid w:val="00093C58"/>
    <w:rsid w:val="00094A67"/>
    <w:rsid w:val="00094D49"/>
    <w:rsid w:val="000967D6"/>
    <w:rsid w:val="000A09A3"/>
    <w:rsid w:val="000A4009"/>
    <w:rsid w:val="000A6A7F"/>
    <w:rsid w:val="000A7B04"/>
    <w:rsid w:val="000B146A"/>
    <w:rsid w:val="000B287E"/>
    <w:rsid w:val="000B3ED8"/>
    <w:rsid w:val="000B3F3A"/>
    <w:rsid w:val="000B5132"/>
    <w:rsid w:val="000B62D8"/>
    <w:rsid w:val="000B6C9F"/>
    <w:rsid w:val="000B7667"/>
    <w:rsid w:val="000C26C7"/>
    <w:rsid w:val="000C46E4"/>
    <w:rsid w:val="000C5254"/>
    <w:rsid w:val="000D2673"/>
    <w:rsid w:val="000D3E71"/>
    <w:rsid w:val="000D4316"/>
    <w:rsid w:val="000D630C"/>
    <w:rsid w:val="000E083D"/>
    <w:rsid w:val="000E0C19"/>
    <w:rsid w:val="000E3C6E"/>
    <w:rsid w:val="000F0D42"/>
    <w:rsid w:val="000F1837"/>
    <w:rsid w:val="000F4C05"/>
    <w:rsid w:val="00101C30"/>
    <w:rsid w:val="001061E5"/>
    <w:rsid w:val="00107906"/>
    <w:rsid w:val="00112065"/>
    <w:rsid w:val="001131B2"/>
    <w:rsid w:val="00120706"/>
    <w:rsid w:val="00121A84"/>
    <w:rsid w:val="00121EBA"/>
    <w:rsid w:val="001241B1"/>
    <w:rsid w:val="001250DB"/>
    <w:rsid w:val="00125943"/>
    <w:rsid w:val="001342FD"/>
    <w:rsid w:val="0013684C"/>
    <w:rsid w:val="0013747B"/>
    <w:rsid w:val="00142380"/>
    <w:rsid w:val="001449F2"/>
    <w:rsid w:val="00150E9B"/>
    <w:rsid w:val="001514D6"/>
    <w:rsid w:val="00151690"/>
    <w:rsid w:val="00153E9E"/>
    <w:rsid w:val="00155034"/>
    <w:rsid w:val="0015646B"/>
    <w:rsid w:val="00157136"/>
    <w:rsid w:val="001575F9"/>
    <w:rsid w:val="00162FE1"/>
    <w:rsid w:val="001631AF"/>
    <w:rsid w:val="001647A0"/>
    <w:rsid w:val="0016632D"/>
    <w:rsid w:val="001675BC"/>
    <w:rsid w:val="00167988"/>
    <w:rsid w:val="00170620"/>
    <w:rsid w:val="00170BA8"/>
    <w:rsid w:val="001727D1"/>
    <w:rsid w:val="00174220"/>
    <w:rsid w:val="001745C5"/>
    <w:rsid w:val="001756E7"/>
    <w:rsid w:val="00176BBC"/>
    <w:rsid w:val="0017768D"/>
    <w:rsid w:val="001841C4"/>
    <w:rsid w:val="001916E9"/>
    <w:rsid w:val="00196055"/>
    <w:rsid w:val="00196C4C"/>
    <w:rsid w:val="001A19A6"/>
    <w:rsid w:val="001A2D38"/>
    <w:rsid w:val="001A5A51"/>
    <w:rsid w:val="001A5E58"/>
    <w:rsid w:val="001B1641"/>
    <w:rsid w:val="001B3508"/>
    <w:rsid w:val="001B38AF"/>
    <w:rsid w:val="001B4532"/>
    <w:rsid w:val="001B5F70"/>
    <w:rsid w:val="001B6228"/>
    <w:rsid w:val="001C255B"/>
    <w:rsid w:val="001D19F8"/>
    <w:rsid w:val="001D3D05"/>
    <w:rsid w:val="001D7386"/>
    <w:rsid w:val="001E2178"/>
    <w:rsid w:val="001E2D10"/>
    <w:rsid w:val="001E3DEB"/>
    <w:rsid w:val="001E413B"/>
    <w:rsid w:val="001E6BE4"/>
    <w:rsid w:val="001F3DA8"/>
    <w:rsid w:val="001F51C6"/>
    <w:rsid w:val="001F77B5"/>
    <w:rsid w:val="001F79E3"/>
    <w:rsid w:val="001F7C69"/>
    <w:rsid w:val="0020018D"/>
    <w:rsid w:val="00201A8E"/>
    <w:rsid w:val="00210427"/>
    <w:rsid w:val="0021246B"/>
    <w:rsid w:val="00214C65"/>
    <w:rsid w:val="00215E88"/>
    <w:rsid w:val="00215F73"/>
    <w:rsid w:val="00217B3D"/>
    <w:rsid w:val="002200FA"/>
    <w:rsid w:val="0022113A"/>
    <w:rsid w:val="00221B33"/>
    <w:rsid w:val="00223AE1"/>
    <w:rsid w:val="00223EAE"/>
    <w:rsid w:val="00224EB0"/>
    <w:rsid w:val="0022755F"/>
    <w:rsid w:val="00227DC3"/>
    <w:rsid w:val="00231403"/>
    <w:rsid w:val="00231C72"/>
    <w:rsid w:val="002325C2"/>
    <w:rsid w:val="002350D6"/>
    <w:rsid w:val="00236733"/>
    <w:rsid w:val="00240D00"/>
    <w:rsid w:val="00241EC8"/>
    <w:rsid w:val="00242042"/>
    <w:rsid w:val="00246170"/>
    <w:rsid w:val="00250C1F"/>
    <w:rsid w:val="00252D23"/>
    <w:rsid w:val="002537EE"/>
    <w:rsid w:val="00253F5E"/>
    <w:rsid w:val="002541E3"/>
    <w:rsid w:val="002550B0"/>
    <w:rsid w:val="00264665"/>
    <w:rsid w:val="00265238"/>
    <w:rsid w:val="00267CB7"/>
    <w:rsid w:val="002700EA"/>
    <w:rsid w:val="00271444"/>
    <w:rsid w:val="0028069E"/>
    <w:rsid w:val="002824AF"/>
    <w:rsid w:val="00283633"/>
    <w:rsid w:val="00285044"/>
    <w:rsid w:val="00285C8B"/>
    <w:rsid w:val="00286367"/>
    <w:rsid w:val="00286698"/>
    <w:rsid w:val="002934CA"/>
    <w:rsid w:val="00293F45"/>
    <w:rsid w:val="00294A52"/>
    <w:rsid w:val="00294E2B"/>
    <w:rsid w:val="002955C7"/>
    <w:rsid w:val="002A12E6"/>
    <w:rsid w:val="002A2D09"/>
    <w:rsid w:val="002B0037"/>
    <w:rsid w:val="002B0315"/>
    <w:rsid w:val="002B0535"/>
    <w:rsid w:val="002B05DE"/>
    <w:rsid w:val="002B11BC"/>
    <w:rsid w:val="002B34A8"/>
    <w:rsid w:val="002B3D9E"/>
    <w:rsid w:val="002B424F"/>
    <w:rsid w:val="002B4482"/>
    <w:rsid w:val="002B5B6E"/>
    <w:rsid w:val="002C1D3B"/>
    <w:rsid w:val="002D29B3"/>
    <w:rsid w:val="002D3994"/>
    <w:rsid w:val="002D5A41"/>
    <w:rsid w:val="002D5DEF"/>
    <w:rsid w:val="002D6512"/>
    <w:rsid w:val="002D76D0"/>
    <w:rsid w:val="002D7F4D"/>
    <w:rsid w:val="002E0B4A"/>
    <w:rsid w:val="002E13B1"/>
    <w:rsid w:val="002E1990"/>
    <w:rsid w:val="002E1C1F"/>
    <w:rsid w:val="002E244B"/>
    <w:rsid w:val="002E61DD"/>
    <w:rsid w:val="002F064E"/>
    <w:rsid w:val="002F6E19"/>
    <w:rsid w:val="002F7611"/>
    <w:rsid w:val="00302560"/>
    <w:rsid w:val="0030367C"/>
    <w:rsid w:val="0030465A"/>
    <w:rsid w:val="003167CD"/>
    <w:rsid w:val="00317146"/>
    <w:rsid w:val="00317E0A"/>
    <w:rsid w:val="003201F9"/>
    <w:rsid w:val="0032158D"/>
    <w:rsid w:val="00321A2D"/>
    <w:rsid w:val="00323151"/>
    <w:rsid w:val="0032424B"/>
    <w:rsid w:val="00326310"/>
    <w:rsid w:val="00332F04"/>
    <w:rsid w:val="0033625D"/>
    <w:rsid w:val="0033789E"/>
    <w:rsid w:val="00340242"/>
    <w:rsid w:val="00341F61"/>
    <w:rsid w:val="00343006"/>
    <w:rsid w:val="003444CA"/>
    <w:rsid w:val="00344B67"/>
    <w:rsid w:val="00344DEA"/>
    <w:rsid w:val="003470AA"/>
    <w:rsid w:val="00350A74"/>
    <w:rsid w:val="00352CED"/>
    <w:rsid w:val="00354699"/>
    <w:rsid w:val="0035504F"/>
    <w:rsid w:val="00355D3F"/>
    <w:rsid w:val="00357BA2"/>
    <w:rsid w:val="00362BFB"/>
    <w:rsid w:val="00362C2A"/>
    <w:rsid w:val="00362C95"/>
    <w:rsid w:val="00363A55"/>
    <w:rsid w:val="00363B65"/>
    <w:rsid w:val="00363DB7"/>
    <w:rsid w:val="00367DFB"/>
    <w:rsid w:val="00370233"/>
    <w:rsid w:val="003702AE"/>
    <w:rsid w:val="00370A38"/>
    <w:rsid w:val="00371FC9"/>
    <w:rsid w:val="00377CF2"/>
    <w:rsid w:val="00377FAD"/>
    <w:rsid w:val="00382B23"/>
    <w:rsid w:val="003845A5"/>
    <w:rsid w:val="003849FA"/>
    <w:rsid w:val="00386834"/>
    <w:rsid w:val="00387A54"/>
    <w:rsid w:val="0039081A"/>
    <w:rsid w:val="0039082E"/>
    <w:rsid w:val="0039252E"/>
    <w:rsid w:val="003938FB"/>
    <w:rsid w:val="00394215"/>
    <w:rsid w:val="003A02FE"/>
    <w:rsid w:val="003A1550"/>
    <w:rsid w:val="003A171D"/>
    <w:rsid w:val="003A50C6"/>
    <w:rsid w:val="003A659F"/>
    <w:rsid w:val="003B4089"/>
    <w:rsid w:val="003B50E8"/>
    <w:rsid w:val="003C2006"/>
    <w:rsid w:val="003C25B7"/>
    <w:rsid w:val="003C3AE8"/>
    <w:rsid w:val="003C66ED"/>
    <w:rsid w:val="003C6D28"/>
    <w:rsid w:val="003C70B7"/>
    <w:rsid w:val="003C717D"/>
    <w:rsid w:val="003C7925"/>
    <w:rsid w:val="003D32F8"/>
    <w:rsid w:val="003D381E"/>
    <w:rsid w:val="003D6725"/>
    <w:rsid w:val="003D71B1"/>
    <w:rsid w:val="003D73B0"/>
    <w:rsid w:val="003E012A"/>
    <w:rsid w:val="003E02F0"/>
    <w:rsid w:val="003E2BA9"/>
    <w:rsid w:val="003E47C2"/>
    <w:rsid w:val="003F06AA"/>
    <w:rsid w:val="003F083D"/>
    <w:rsid w:val="003F1CB9"/>
    <w:rsid w:val="003F249C"/>
    <w:rsid w:val="00401726"/>
    <w:rsid w:val="00404AF5"/>
    <w:rsid w:val="00405EB0"/>
    <w:rsid w:val="00414F4B"/>
    <w:rsid w:val="0041625A"/>
    <w:rsid w:val="004172FB"/>
    <w:rsid w:val="00420448"/>
    <w:rsid w:val="0042612B"/>
    <w:rsid w:val="0042615A"/>
    <w:rsid w:val="00430248"/>
    <w:rsid w:val="00430444"/>
    <w:rsid w:val="00430DBC"/>
    <w:rsid w:val="0043245A"/>
    <w:rsid w:val="00433127"/>
    <w:rsid w:val="004412C2"/>
    <w:rsid w:val="004442B6"/>
    <w:rsid w:val="00444762"/>
    <w:rsid w:val="00445E25"/>
    <w:rsid w:val="004463E8"/>
    <w:rsid w:val="004468C7"/>
    <w:rsid w:val="00450863"/>
    <w:rsid w:val="0045246F"/>
    <w:rsid w:val="004538EF"/>
    <w:rsid w:val="004540D9"/>
    <w:rsid w:val="0045562F"/>
    <w:rsid w:val="00455937"/>
    <w:rsid w:val="00457AD9"/>
    <w:rsid w:val="0046040B"/>
    <w:rsid w:val="00460B86"/>
    <w:rsid w:val="004621ED"/>
    <w:rsid w:val="00471618"/>
    <w:rsid w:val="00471BE4"/>
    <w:rsid w:val="004725AD"/>
    <w:rsid w:val="00475A17"/>
    <w:rsid w:val="00481060"/>
    <w:rsid w:val="004812FE"/>
    <w:rsid w:val="00481456"/>
    <w:rsid w:val="004821E1"/>
    <w:rsid w:val="00484901"/>
    <w:rsid w:val="00486F4C"/>
    <w:rsid w:val="00490542"/>
    <w:rsid w:val="0049098D"/>
    <w:rsid w:val="00492693"/>
    <w:rsid w:val="00492AEA"/>
    <w:rsid w:val="00493E20"/>
    <w:rsid w:val="0049543A"/>
    <w:rsid w:val="004A450D"/>
    <w:rsid w:val="004A5694"/>
    <w:rsid w:val="004A58B6"/>
    <w:rsid w:val="004B37DB"/>
    <w:rsid w:val="004B4F23"/>
    <w:rsid w:val="004C5AC6"/>
    <w:rsid w:val="004C5C4E"/>
    <w:rsid w:val="004C5D9B"/>
    <w:rsid w:val="004C65F3"/>
    <w:rsid w:val="004D11CB"/>
    <w:rsid w:val="004D49A2"/>
    <w:rsid w:val="004D551D"/>
    <w:rsid w:val="004D5CE8"/>
    <w:rsid w:val="004E2BD7"/>
    <w:rsid w:val="004E31D1"/>
    <w:rsid w:val="004E4350"/>
    <w:rsid w:val="004E645E"/>
    <w:rsid w:val="004F242C"/>
    <w:rsid w:val="004F2CD5"/>
    <w:rsid w:val="004F2E55"/>
    <w:rsid w:val="004F3E1F"/>
    <w:rsid w:val="00501760"/>
    <w:rsid w:val="00502FD8"/>
    <w:rsid w:val="00504A05"/>
    <w:rsid w:val="005130B3"/>
    <w:rsid w:val="00513535"/>
    <w:rsid w:val="00514DB0"/>
    <w:rsid w:val="005161EF"/>
    <w:rsid w:val="00516F02"/>
    <w:rsid w:val="0051748A"/>
    <w:rsid w:val="00517829"/>
    <w:rsid w:val="00527188"/>
    <w:rsid w:val="005278F5"/>
    <w:rsid w:val="00530037"/>
    <w:rsid w:val="00531FDC"/>
    <w:rsid w:val="005324CF"/>
    <w:rsid w:val="00532768"/>
    <w:rsid w:val="0053666D"/>
    <w:rsid w:val="00537076"/>
    <w:rsid w:val="005410AC"/>
    <w:rsid w:val="005420AD"/>
    <w:rsid w:val="0054375E"/>
    <w:rsid w:val="00543A57"/>
    <w:rsid w:val="00544155"/>
    <w:rsid w:val="00546327"/>
    <w:rsid w:val="0054799C"/>
    <w:rsid w:val="00551B98"/>
    <w:rsid w:val="00553169"/>
    <w:rsid w:val="00557C9C"/>
    <w:rsid w:val="00560229"/>
    <w:rsid w:val="00561E04"/>
    <w:rsid w:val="0056388C"/>
    <w:rsid w:val="00565463"/>
    <w:rsid w:val="0056770A"/>
    <w:rsid w:val="00570A4C"/>
    <w:rsid w:val="00571363"/>
    <w:rsid w:val="00575693"/>
    <w:rsid w:val="00581BB2"/>
    <w:rsid w:val="00584613"/>
    <w:rsid w:val="0059025D"/>
    <w:rsid w:val="00593E2C"/>
    <w:rsid w:val="00595A0B"/>
    <w:rsid w:val="00595D59"/>
    <w:rsid w:val="005A1DAB"/>
    <w:rsid w:val="005A401D"/>
    <w:rsid w:val="005A4037"/>
    <w:rsid w:val="005A6BD1"/>
    <w:rsid w:val="005A6EFE"/>
    <w:rsid w:val="005A716C"/>
    <w:rsid w:val="005C2DD7"/>
    <w:rsid w:val="005C34AD"/>
    <w:rsid w:val="005C74F7"/>
    <w:rsid w:val="005C7D31"/>
    <w:rsid w:val="005D0111"/>
    <w:rsid w:val="005D1356"/>
    <w:rsid w:val="005D1B6C"/>
    <w:rsid w:val="005D59F9"/>
    <w:rsid w:val="005D5E22"/>
    <w:rsid w:val="005D66F7"/>
    <w:rsid w:val="005D7746"/>
    <w:rsid w:val="005E42FE"/>
    <w:rsid w:val="005E6475"/>
    <w:rsid w:val="005F4386"/>
    <w:rsid w:val="005F7F08"/>
    <w:rsid w:val="006009CB"/>
    <w:rsid w:val="00600A66"/>
    <w:rsid w:val="00602500"/>
    <w:rsid w:val="0060339D"/>
    <w:rsid w:val="00603F2F"/>
    <w:rsid w:val="00604204"/>
    <w:rsid w:val="0060424C"/>
    <w:rsid w:val="00604F26"/>
    <w:rsid w:val="0060545B"/>
    <w:rsid w:val="00605F23"/>
    <w:rsid w:val="00611BCF"/>
    <w:rsid w:val="0061225A"/>
    <w:rsid w:val="006128E0"/>
    <w:rsid w:val="00612AFD"/>
    <w:rsid w:val="006152F1"/>
    <w:rsid w:val="00616184"/>
    <w:rsid w:val="00621ABC"/>
    <w:rsid w:val="00625F8B"/>
    <w:rsid w:val="0062712B"/>
    <w:rsid w:val="006274BA"/>
    <w:rsid w:val="006349BD"/>
    <w:rsid w:val="00634E02"/>
    <w:rsid w:val="00636BBF"/>
    <w:rsid w:val="00636E29"/>
    <w:rsid w:val="00645811"/>
    <w:rsid w:val="00646DFC"/>
    <w:rsid w:val="006518E3"/>
    <w:rsid w:val="00653B97"/>
    <w:rsid w:val="00653F1C"/>
    <w:rsid w:val="00655495"/>
    <w:rsid w:val="006557A8"/>
    <w:rsid w:val="00656005"/>
    <w:rsid w:val="00656651"/>
    <w:rsid w:val="0065788F"/>
    <w:rsid w:val="006605A5"/>
    <w:rsid w:val="00662737"/>
    <w:rsid w:val="00662DC8"/>
    <w:rsid w:val="00664FFF"/>
    <w:rsid w:val="00665008"/>
    <w:rsid w:val="00665247"/>
    <w:rsid w:val="00666560"/>
    <w:rsid w:val="0067251A"/>
    <w:rsid w:val="00673C6F"/>
    <w:rsid w:val="00681D7F"/>
    <w:rsid w:val="00683710"/>
    <w:rsid w:val="00683A39"/>
    <w:rsid w:val="00683FBD"/>
    <w:rsid w:val="0068429F"/>
    <w:rsid w:val="006859F9"/>
    <w:rsid w:val="00692D91"/>
    <w:rsid w:val="00694289"/>
    <w:rsid w:val="0069437D"/>
    <w:rsid w:val="00695B34"/>
    <w:rsid w:val="006974D2"/>
    <w:rsid w:val="006A0901"/>
    <w:rsid w:val="006A0948"/>
    <w:rsid w:val="006A531A"/>
    <w:rsid w:val="006A6F3E"/>
    <w:rsid w:val="006A745F"/>
    <w:rsid w:val="006B2EFE"/>
    <w:rsid w:val="006B4018"/>
    <w:rsid w:val="006C0186"/>
    <w:rsid w:val="006C4429"/>
    <w:rsid w:val="006C62C6"/>
    <w:rsid w:val="006D01F0"/>
    <w:rsid w:val="006D1DF4"/>
    <w:rsid w:val="006D2F4F"/>
    <w:rsid w:val="006D3E75"/>
    <w:rsid w:val="006E3CB0"/>
    <w:rsid w:val="006E4754"/>
    <w:rsid w:val="006E5891"/>
    <w:rsid w:val="006E7016"/>
    <w:rsid w:val="006F1140"/>
    <w:rsid w:val="006F678E"/>
    <w:rsid w:val="00700E0E"/>
    <w:rsid w:val="0070546C"/>
    <w:rsid w:val="00706669"/>
    <w:rsid w:val="00706EA3"/>
    <w:rsid w:val="007077AD"/>
    <w:rsid w:val="0071622C"/>
    <w:rsid w:val="00716311"/>
    <w:rsid w:val="0071681F"/>
    <w:rsid w:val="0071724C"/>
    <w:rsid w:val="00720164"/>
    <w:rsid w:val="007230A0"/>
    <w:rsid w:val="00723B0C"/>
    <w:rsid w:val="0072617F"/>
    <w:rsid w:val="00727094"/>
    <w:rsid w:val="00727275"/>
    <w:rsid w:val="00734C33"/>
    <w:rsid w:val="0073734D"/>
    <w:rsid w:val="007437D0"/>
    <w:rsid w:val="00744A6B"/>
    <w:rsid w:val="00745250"/>
    <w:rsid w:val="007460A4"/>
    <w:rsid w:val="0074773C"/>
    <w:rsid w:val="0075360D"/>
    <w:rsid w:val="0075434F"/>
    <w:rsid w:val="00754D40"/>
    <w:rsid w:val="0075518A"/>
    <w:rsid w:val="007571F6"/>
    <w:rsid w:val="00761182"/>
    <w:rsid w:val="007611DE"/>
    <w:rsid w:val="0076130B"/>
    <w:rsid w:val="007618AA"/>
    <w:rsid w:val="00765A99"/>
    <w:rsid w:val="007675E4"/>
    <w:rsid w:val="0077234C"/>
    <w:rsid w:val="00772DAB"/>
    <w:rsid w:val="00775ACB"/>
    <w:rsid w:val="00775AE7"/>
    <w:rsid w:val="00781DF4"/>
    <w:rsid w:val="007824B2"/>
    <w:rsid w:val="007862C4"/>
    <w:rsid w:val="0078745E"/>
    <w:rsid w:val="00787C90"/>
    <w:rsid w:val="00792635"/>
    <w:rsid w:val="007929AA"/>
    <w:rsid w:val="00793481"/>
    <w:rsid w:val="0079686F"/>
    <w:rsid w:val="007972E9"/>
    <w:rsid w:val="007A0FCD"/>
    <w:rsid w:val="007A4C64"/>
    <w:rsid w:val="007A54F1"/>
    <w:rsid w:val="007A558C"/>
    <w:rsid w:val="007A6718"/>
    <w:rsid w:val="007A671B"/>
    <w:rsid w:val="007A7015"/>
    <w:rsid w:val="007B0DAC"/>
    <w:rsid w:val="007B2F23"/>
    <w:rsid w:val="007C311A"/>
    <w:rsid w:val="007C492F"/>
    <w:rsid w:val="007C79C4"/>
    <w:rsid w:val="007C7DA8"/>
    <w:rsid w:val="007D60D1"/>
    <w:rsid w:val="007D79CA"/>
    <w:rsid w:val="007E0777"/>
    <w:rsid w:val="007E34EF"/>
    <w:rsid w:val="007E5D73"/>
    <w:rsid w:val="007E5DDF"/>
    <w:rsid w:val="007F27E5"/>
    <w:rsid w:val="007F2EE4"/>
    <w:rsid w:val="007F44C6"/>
    <w:rsid w:val="007F4532"/>
    <w:rsid w:val="007F7398"/>
    <w:rsid w:val="007F78D0"/>
    <w:rsid w:val="00803A5F"/>
    <w:rsid w:val="00806CEE"/>
    <w:rsid w:val="00811F8C"/>
    <w:rsid w:val="00814385"/>
    <w:rsid w:val="00815A24"/>
    <w:rsid w:val="0081744B"/>
    <w:rsid w:val="00823440"/>
    <w:rsid w:val="00824167"/>
    <w:rsid w:val="00826B2F"/>
    <w:rsid w:val="008328B3"/>
    <w:rsid w:val="008346F3"/>
    <w:rsid w:val="00834715"/>
    <w:rsid w:val="00835718"/>
    <w:rsid w:val="00840DEF"/>
    <w:rsid w:val="00842D85"/>
    <w:rsid w:val="008460BD"/>
    <w:rsid w:val="00851EA6"/>
    <w:rsid w:val="00857A30"/>
    <w:rsid w:val="0086512C"/>
    <w:rsid w:val="00865C97"/>
    <w:rsid w:val="00866587"/>
    <w:rsid w:val="00870C2D"/>
    <w:rsid w:val="00871DCF"/>
    <w:rsid w:val="00875791"/>
    <w:rsid w:val="008806DE"/>
    <w:rsid w:val="00881D82"/>
    <w:rsid w:val="00881F4E"/>
    <w:rsid w:val="008833EB"/>
    <w:rsid w:val="00883E54"/>
    <w:rsid w:val="00884D17"/>
    <w:rsid w:val="00885FA0"/>
    <w:rsid w:val="00886997"/>
    <w:rsid w:val="008906E8"/>
    <w:rsid w:val="00890E1C"/>
    <w:rsid w:val="00892290"/>
    <w:rsid w:val="00895288"/>
    <w:rsid w:val="00897CFA"/>
    <w:rsid w:val="008A049A"/>
    <w:rsid w:val="008A0F2B"/>
    <w:rsid w:val="008A12F8"/>
    <w:rsid w:val="008A3369"/>
    <w:rsid w:val="008A4601"/>
    <w:rsid w:val="008A4A37"/>
    <w:rsid w:val="008A5422"/>
    <w:rsid w:val="008B57E8"/>
    <w:rsid w:val="008B6041"/>
    <w:rsid w:val="008B6693"/>
    <w:rsid w:val="008B6DB5"/>
    <w:rsid w:val="008B7982"/>
    <w:rsid w:val="008C1A54"/>
    <w:rsid w:val="008C24E4"/>
    <w:rsid w:val="008C3CB6"/>
    <w:rsid w:val="008D2D60"/>
    <w:rsid w:val="008D58CF"/>
    <w:rsid w:val="008E419F"/>
    <w:rsid w:val="008F084B"/>
    <w:rsid w:val="008F2E23"/>
    <w:rsid w:val="008F2ECB"/>
    <w:rsid w:val="008F2EF3"/>
    <w:rsid w:val="00901D3F"/>
    <w:rsid w:val="009045AF"/>
    <w:rsid w:val="00907A1D"/>
    <w:rsid w:val="00911BBE"/>
    <w:rsid w:val="00917D9B"/>
    <w:rsid w:val="00921090"/>
    <w:rsid w:val="0092267C"/>
    <w:rsid w:val="009226B7"/>
    <w:rsid w:val="00932FD6"/>
    <w:rsid w:val="00936866"/>
    <w:rsid w:val="00936B74"/>
    <w:rsid w:val="00937F8A"/>
    <w:rsid w:val="00942426"/>
    <w:rsid w:val="00944435"/>
    <w:rsid w:val="0094643F"/>
    <w:rsid w:val="0095436F"/>
    <w:rsid w:val="00956430"/>
    <w:rsid w:val="00963BC9"/>
    <w:rsid w:val="00964B90"/>
    <w:rsid w:val="00966766"/>
    <w:rsid w:val="00966E6C"/>
    <w:rsid w:val="00975B2A"/>
    <w:rsid w:val="00975F32"/>
    <w:rsid w:val="009778BC"/>
    <w:rsid w:val="00977C82"/>
    <w:rsid w:val="00982935"/>
    <w:rsid w:val="0098361A"/>
    <w:rsid w:val="00983ACB"/>
    <w:rsid w:val="00984743"/>
    <w:rsid w:val="00984D6A"/>
    <w:rsid w:val="0098670A"/>
    <w:rsid w:val="00986E7A"/>
    <w:rsid w:val="00987269"/>
    <w:rsid w:val="009956E1"/>
    <w:rsid w:val="00996375"/>
    <w:rsid w:val="00996F6D"/>
    <w:rsid w:val="00997AC6"/>
    <w:rsid w:val="009A5740"/>
    <w:rsid w:val="009B1B3F"/>
    <w:rsid w:val="009B5B24"/>
    <w:rsid w:val="009B5E37"/>
    <w:rsid w:val="009B63F7"/>
    <w:rsid w:val="009B7609"/>
    <w:rsid w:val="009C3038"/>
    <w:rsid w:val="009C446D"/>
    <w:rsid w:val="009C67F4"/>
    <w:rsid w:val="009C7760"/>
    <w:rsid w:val="009D0B69"/>
    <w:rsid w:val="009D2B86"/>
    <w:rsid w:val="009E1678"/>
    <w:rsid w:val="009E197D"/>
    <w:rsid w:val="009F11CF"/>
    <w:rsid w:val="009F5E5D"/>
    <w:rsid w:val="009F6548"/>
    <w:rsid w:val="009F6BCC"/>
    <w:rsid w:val="009F7733"/>
    <w:rsid w:val="00A04DF8"/>
    <w:rsid w:val="00A0637C"/>
    <w:rsid w:val="00A06AC2"/>
    <w:rsid w:val="00A07E2F"/>
    <w:rsid w:val="00A100D3"/>
    <w:rsid w:val="00A11044"/>
    <w:rsid w:val="00A11469"/>
    <w:rsid w:val="00A11892"/>
    <w:rsid w:val="00A138C5"/>
    <w:rsid w:val="00A1637D"/>
    <w:rsid w:val="00A16F18"/>
    <w:rsid w:val="00A1783D"/>
    <w:rsid w:val="00A22D5C"/>
    <w:rsid w:val="00A23BF7"/>
    <w:rsid w:val="00A32C47"/>
    <w:rsid w:val="00A355E6"/>
    <w:rsid w:val="00A35E12"/>
    <w:rsid w:val="00A40A35"/>
    <w:rsid w:val="00A45020"/>
    <w:rsid w:val="00A47A20"/>
    <w:rsid w:val="00A50979"/>
    <w:rsid w:val="00A52160"/>
    <w:rsid w:val="00A528CE"/>
    <w:rsid w:val="00A53269"/>
    <w:rsid w:val="00A54DDB"/>
    <w:rsid w:val="00A637EF"/>
    <w:rsid w:val="00A67D99"/>
    <w:rsid w:val="00A705A2"/>
    <w:rsid w:val="00A707E0"/>
    <w:rsid w:val="00A7207A"/>
    <w:rsid w:val="00A7311D"/>
    <w:rsid w:val="00A74026"/>
    <w:rsid w:val="00A750AE"/>
    <w:rsid w:val="00A750B3"/>
    <w:rsid w:val="00A75D41"/>
    <w:rsid w:val="00A818FB"/>
    <w:rsid w:val="00A82FB1"/>
    <w:rsid w:val="00A83B64"/>
    <w:rsid w:val="00A844D3"/>
    <w:rsid w:val="00A84D35"/>
    <w:rsid w:val="00A85E6F"/>
    <w:rsid w:val="00A879F3"/>
    <w:rsid w:val="00A87E5E"/>
    <w:rsid w:val="00A90868"/>
    <w:rsid w:val="00A91C7E"/>
    <w:rsid w:val="00A93653"/>
    <w:rsid w:val="00A951AA"/>
    <w:rsid w:val="00A966A2"/>
    <w:rsid w:val="00AA1E47"/>
    <w:rsid w:val="00AB0891"/>
    <w:rsid w:val="00AB1880"/>
    <w:rsid w:val="00AB2FA5"/>
    <w:rsid w:val="00AB6BBE"/>
    <w:rsid w:val="00AB781A"/>
    <w:rsid w:val="00AC240A"/>
    <w:rsid w:val="00AC2D45"/>
    <w:rsid w:val="00AC338D"/>
    <w:rsid w:val="00AC4840"/>
    <w:rsid w:val="00AC542F"/>
    <w:rsid w:val="00AD12C4"/>
    <w:rsid w:val="00AD1E34"/>
    <w:rsid w:val="00AD206C"/>
    <w:rsid w:val="00AD46E7"/>
    <w:rsid w:val="00AE3EBE"/>
    <w:rsid w:val="00AF13A1"/>
    <w:rsid w:val="00AF1D9F"/>
    <w:rsid w:val="00AF3161"/>
    <w:rsid w:val="00AF4B6A"/>
    <w:rsid w:val="00AF5808"/>
    <w:rsid w:val="00B0171F"/>
    <w:rsid w:val="00B03B43"/>
    <w:rsid w:val="00B04675"/>
    <w:rsid w:val="00B049DD"/>
    <w:rsid w:val="00B07AAE"/>
    <w:rsid w:val="00B1170D"/>
    <w:rsid w:val="00B1247C"/>
    <w:rsid w:val="00B15FBE"/>
    <w:rsid w:val="00B16742"/>
    <w:rsid w:val="00B2000A"/>
    <w:rsid w:val="00B20F2E"/>
    <w:rsid w:val="00B21CC2"/>
    <w:rsid w:val="00B33AE7"/>
    <w:rsid w:val="00B35E81"/>
    <w:rsid w:val="00B409BC"/>
    <w:rsid w:val="00B416A5"/>
    <w:rsid w:val="00B41780"/>
    <w:rsid w:val="00B42B4D"/>
    <w:rsid w:val="00B4336C"/>
    <w:rsid w:val="00B47870"/>
    <w:rsid w:val="00B47BDB"/>
    <w:rsid w:val="00B528DE"/>
    <w:rsid w:val="00B53813"/>
    <w:rsid w:val="00B56661"/>
    <w:rsid w:val="00B57784"/>
    <w:rsid w:val="00B60D38"/>
    <w:rsid w:val="00B62D0B"/>
    <w:rsid w:val="00B62FE9"/>
    <w:rsid w:val="00B63BA0"/>
    <w:rsid w:val="00B6497E"/>
    <w:rsid w:val="00B66163"/>
    <w:rsid w:val="00B66ACC"/>
    <w:rsid w:val="00B721F1"/>
    <w:rsid w:val="00B72C7A"/>
    <w:rsid w:val="00B76943"/>
    <w:rsid w:val="00B81FEC"/>
    <w:rsid w:val="00B82A38"/>
    <w:rsid w:val="00B82AB7"/>
    <w:rsid w:val="00B90835"/>
    <w:rsid w:val="00B91916"/>
    <w:rsid w:val="00B91AF2"/>
    <w:rsid w:val="00B939F6"/>
    <w:rsid w:val="00BA17BE"/>
    <w:rsid w:val="00BA28F8"/>
    <w:rsid w:val="00BA4244"/>
    <w:rsid w:val="00BA6AD1"/>
    <w:rsid w:val="00BA7735"/>
    <w:rsid w:val="00BB3023"/>
    <w:rsid w:val="00BB30D2"/>
    <w:rsid w:val="00BB3195"/>
    <w:rsid w:val="00BB4051"/>
    <w:rsid w:val="00BC1B5B"/>
    <w:rsid w:val="00BC43B8"/>
    <w:rsid w:val="00BC6167"/>
    <w:rsid w:val="00BC695C"/>
    <w:rsid w:val="00BD30C8"/>
    <w:rsid w:val="00BD3EE9"/>
    <w:rsid w:val="00BD473C"/>
    <w:rsid w:val="00BD5B3F"/>
    <w:rsid w:val="00BD680A"/>
    <w:rsid w:val="00BD6DD2"/>
    <w:rsid w:val="00BD7651"/>
    <w:rsid w:val="00BD7833"/>
    <w:rsid w:val="00BE08B4"/>
    <w:rsid w:val="00BE09D7"/>
    <w:rsid w:val="00BE0D71"/>
    <w:rsid w:val="00BE4341"/>
    <w:rsid w:val="00BE493F"/>
    <w:rsid w:val="00BE5D42"/>
    <w:rsid w:val="00BE5E07"/>
    <w:rsid w:val="00BE70B7"/>
    <w:rsid w:val="00BF3D6E"/>
    <w:rsid w:val="00BF4A90"/>
    <w:rsid w:val="00BF4B31"/>
    <w:rsid w:val="00BF4E3C"/>
    <w:rsid w:val="00BF52BD"/>
    <w:rsid w:val="00BF7EE3"/>
    <w:rsid w:val="00C02ECE"/>
    <w:rsid w:val="00C05A4F"/>
    <w:rsid w:val="00C0665F"/>
    <w:rsid w:val="00C10F5B"/>
    <w:rsid w:val="00C113F2"/>
    <w:rsid w:val="00C12989"/>
    <w:rsid w:val="00C14269"/>
    <w:rsid w:val="00C15593"/>
    <w:rsid w:val="00C22F31"/>
    <w:rsid w:val="00C31420"/>
    <w:rsid w:val="00C32907"/>
    <w:rsid w:val="00C34D9B"/>
    <w:rsid w:val="00C355A5"/>
    <w:rsid w:val="00C3576B"/>
    <w:rsid w:val="00C3732E"/>
    <w:rsid w:val="00C42949"/>
    <w:rsid w:val="00C47930"/>
    <w:rsid w:val="00C52569"/>
    <w:rsid w:val="00C526C6"/>
    <w:rsid w:val="00C528F1"/>
    <w:rsid w:val="00C5599E"/>
    <w:rsid w:val="00C56717"/>
    <w:rsid w:val="00C57DCF"/>
    <w:rsid w:val="00C6010B"/>
    <w:rsid w:val="00C612EA"/>
    <w:rsid w:val="00C618EE"/>
    <w:rsid w:val="00C658D2"/>
    <w:rsid w:val="00C660D4"/>
    <w:rsid w:val="00C7049C"/>
    <w:rsid w:val="00C70E7A"/>
    <w:rsid w:val="00C73D13"/>
    <w:rsid w:val="00C747EF"/>
    <w:rsid w:val="00C760E6"/>
    <w:rsid w:val="00C81750"/>
    <w:rsid w:val="00C81951"/>
    <w:rsid w:val="00C8490F"/>
    <w:rsid w:val="00C85EB2"/>
    <w:rsid w:val="00C86405"/>
    <w:rsid w:val="00C873C9"/>
    <w:rsid w:val="00C9072C"/>
    <w:rsid w:val="00C91657"/>
    <w:rsid w:val="00C93C52"/>
    <w:rsid w:val="00C9498C"/>
    <w:rsid w:val="00C97551"/>
    <w:rsid w:val="00C97AE9"/>
    <w:rsid w:val="00CA70C9"/>
    <w:rsid w:val="00CA794E"/>
    <w:rsid w:val="00CB1A3B"/>
    <w:rsid w:val="00CB2953"/>
    <w:rsid w:val="00CB2F6C"/>
    <w:rsid w:val="00CB6885"/>
    <w:rsid w:val="00CB68B3"/>
    <w:rsid w:val="00CB6E9E"/>
    <w:rsid w:val="00CB7CEE"/>
    <w:rsid w:val="00CC10C5"/>
    <w:rsid w:val="00CC338E"/>
    <w:rsid w:val="00CC5772"/>
    <w:rsid w:val="00CC76FD"/>
    <w:rsid w:val="00CD37AC"/>
    <w:rsid w:val="00CD4C44"/>
    <w:rsid w:val="00CD65D6"/>
    <w:rsid w:val="00CE08F5"/>
    <w:rsid w:val="00CE1DC0"/>
    <w:rsid w:val="00CE3D5E"/>
    <w:rsid w:val="00CE567B"/>
    <w:rsid w:val="00CF02C7"/>
    <w:rsid w:val="00D010CC"/>
    <w:rsid w:val="00D022E1"/>
    <w:rsid w:val="00D07AA9"/>
    <w:rsid w:val="00D10C59"/>
    <w:rsid w:val="00D140D0"/>
    <w:rsid w:val="00D14531"/>
    <w:rsid w:val="00D20041"/>
    <w:rsid w:val="00D21598"/>
    <w:rsid w:val="00D26C75"/>
    <w:rsid w:val="00D32E77"/>
    <w:rsid w:val="00D40F58"/>
    <w:rsid w:val="00D422A2"/>
    <w:rsid w:val="00D42E7B"/>
    <w:rsid w:val="00D477D0"/>
    <w:rsid w:val="00D47F9E"/>
    <w:rsid w:val="00D506A7"/>
    <w:rsid w:val="00D50705"/>
    <w:rsid w:val="00D52602"/>
    <w:rsid w:val="00D62CEF"/>
    <w:rsid w:val="00D63D3B"/>
    <w:rsid w:val="00D6452D"/>
    <w:rsid w:val="00D64EA9"/>
    <w:rsid w:val="00D64F76"/>
    <w:rsid w:val="00D6579C"/>
    <w:rsid w:val="00D7064D"/>
    <w:rsid w:val="00D73354"/>
    <w:rsid w:val="00D763A0"/>
    <w:rsid w:val="00D8015A"/>
    <w:rsid w:val="00D82AFE"/>
    <w:rsid w:val="00D83739"/>
    <w:rsid w:val="00D853BE"/>
    <w:rsid w:val="00D871AD"/>
    <w:rsid w:val="00D872C6"/>
    <w:rsid w:val="00D87665"/>
    <w:rsid w:val="00D93A88"/>
    <w:rsid w:val="00DA452E"/>
    <w:rsid w:val="00DA5765"/>
    <w:rsid w:val="00DA5E8D"/>
    <w:rsid w:val="00DA7766"/>
    <w:rsid w:val="00DB1169"/>
    <w:rsid w:val="00DB59EA"/>
    <w:rsid w:val="00DB64BB"/>
    <w:rsid w:val="00DB6CA4"/>
    <w:rsid w:val="00DC1D94"/>
    <w:rsid w:val="00DC503A"/>
    <w:rsid w:val="00DD0A2E"/>
    <w:rsid w:val="00DD3E36"/>
    <w:rsid w:val="00DD43FC"/>
    <w:rsid w:val="00DD51C3"/>
    <w:rsid w:val="00DD5BBB"/>
    <w:rsid w:val="00DD7224"/>
    <w:rsid w:val="00DD72B6"/>
    <w:rsid w:val="00DE0D77"/>
    <w:rsid w:val="00DE0ED3"/>
    <w:rsid w:val="00DE344F"/>
    <w:rsid w:val="00DE7FD8"/>
    <w:rsid w:val="00DF14E9"/>
    <w:rsid w:val="00DF1813"/>
    <w:rsid w:val="00DF57F0"/>
    <w:rsid w:val="00DF67C1"/>
    <w:rsid w:val="00DF78E8"/>
    <w:rsid w:val="00DF7F76"/>
    <w:rsid w:val="00E0051C"/>
    <w:rsid w:val="00E02F7A"/>
    <w:rsid w:val="00E03805"/>
    <w:rsid w:val="00E05189"/>
    <w:rsid w:val="00E071CD"/>
    <w:rsid w:val="00E071FE"/>
    <w:rsid w:val="00E07E4B"/>
    <w:rsid w:val="00E1235A"/>
    <w:rsid w:val="00E132DF"/>
    <w:rsid w:val="00E14E75"/>
    <w:rsid w:val="00E24EB6"/>
    <w:rsid w:val="00E3080A"/>
    <w:rsid w:val="00E32D41"/>
    <w:rsid w:val="00E33EF6"/>
    <w:rsid w:val="00E341B1"/>
    <w:rsid w:val="00E37279"/>
    <w:rsid w:val="00E41F8D"/>
    <w:rsid w:val="00E4287B"/>
    <w:rsid w:val="00E43E07"/>
    <w:rsid w:val="00E43F08"/>
    <w:rsid w:val="00E445C9"/>
    <w:rsid w:val="00E4557B"/>
    <w:rsid w:val="00E464AC"/>
    <w:rsid w:val="00E46C9D"/>
    <w:rsid w:val="00E507B8"/>
    <w:rsid w:val="00E521C9"/>
    <w:rsid w:val="00E52FBB"/>
    <w:rsid w:val="00E56048"/>
    <w:rsid w:val="00E56471"/>
    <w:rsid w:val="00E57B2F"/>
    <w:rsid w:val="00E62DAD"/>
    <w:rsid w:val="00E6371F"/>
    <w:rsid w:val="00E6372B"/>
    <w:rsid w:val="00E6724E"/>
    <w:rsid w:val="00E676E8"/>
    <w:rsid w:val="00E705F5"/>
    <w:rsid w:val="00E70881"/>
    <w:rsid w:val="00E72ED0"/>
    <w:rsid w:val="00E73D96"/>
    <w:rsid w:val="00E764BA"/>
    <w:rsid w:val="00E77EF0"/>
    <w:rsid w:val="00E82C6D"/>
    <w:rsid w:val="00E85EF6"/>
    <w:rsid w:val="00E86615"/>
    <w:rsid w:val="00E875A7"/>
    <w:rsid w:val="00E902AF"/>
    <w:rsid w:val="00E902EA"/>
    <w:rsid w:val="00E90740"/>
    <w:rsid w:val="00E90FD1"/>
    <w:rsid w:val="00E92E89"/>
    <w:rsid w:val="00E949F6"/>
    <w:rsid w:val="00E96C9C"/>
    <w:rsid w:val="00EA18DA"/>
    <w:rsid w:val="00EA1E7F"/>
    <w:rsid w:val="00EA2DA1"/>
    <w:rsid w:val="00EA36B8"/>
    <w:rsid w:val="00EA6054"/>
    <w:rsid w:val="00EA7285"/>
    <w:rsid w:val="00EB08E6"/>
    <w:rsid w:val="00EB0F47"/>
    <w:rsid w:val="00EB1D30"/>
    <w:rsid w:val="00EB2907"/>
    <w:rsid w:val="00EB49CE"/>
    <w:rsid w:val="00EB4F55"/>
    <w:rsid w:val="00EB7215"/>
    <w:rsid w:val="00ED48F1"/>
    <w:rsid w:val="00ED702F"/>
    <w:rsid w:val="00EE0809"/>
    <w:rsid w:val="00EE1A8C"/>
    <w:rsid w:val="00EE3415"/>
    <w:rsid w:val="00EE3B19"/>
    <w:rsid w:val="00EE3F7B"/>
    <w:rsid w:val="00EE4198"/>
    <w:rsid w:val="00EE4A9B"/>
    <w:rsid w:val="00EE4EFC"/>
    <w:rsid w:val="00EE5803"/>
    <w:rsid w:val="00EE7856"/>
    <w:rsid w:val="00EF0AED"/>
    <w:rsid w:val="00EF179D"/>
    <w:rsid w:val="00EF341F"/>
    <w:rsid w:val="00EF5F40"/>
    <w:rsid w:val="00EF6AC3"/>
    <w:rsid w:val="00F02D84"/>
    <w:rsid w:val="00F05394"/>
    <w:rsid w:val="00F05E08"/>
    <w:rsid w:val="00F07D8E"/>
    <w:rsid w:val="00F07F03"/>
    <w:rsid w:val="00F11C7A"/>
    <w:rsid w:val="00F14014"/>
    <w:rsid w:val="00F269EE"/>
    <w:rsid w:val="00F2739A"/>
    <w:rsid w:val="00F274BC"/>
    <w:rsid w:val="00F30064"/>
    <w:rsid w:val="00F311F9"/>
    <w:rsid w:val="00F31CF4"/>
    <w:rsid w:val="00F32559"/>
    <w:rsid w:val="00F32D08"/>
    <w:rsid w:val="00F36A1C"/>
    <w:rsid w:val="00F36D43"/>
    <w:rsid w:val="00F40958"/>
    <w:rsid w:val="00F4555B"/>
    <w:rsid w:val="00F506A6"/>
    <w:rsid w:val="00F50D5D"/>
    <w:rsid w:val="00F51047"/>
    <w:rsid w:val="00F53145"/>
    <w:rsid w:val="00F55833"/>
    <w:rsid w:val="00F56379"/>
    <w:rsid w:val="00F569E5"/>
    <w:rsid w:val="00F56EEC"/>
    <w:rsid w:val="00F61251"/>
    <w:rsid w:val="00F64E51"/>
    <w:rsid w:val="00F65075"/>
    <w:rsid w:val="00F65B28"/>
    <w:rsid w:val="00F67066"/>
    <w:rsid w:val="00F7223F"/>
    <w:rsid w:val="00F76A2E"/>
    <w:rsid w:val="00F76E89"/>
    <w:rsid w:val="00F77160"/>
    <w:rsid w:val="00F83E0E"/>
    <w:rsid w:val="00F876F6"/>
    <w:rsid w:val="00F9054B"/>
    <w:rsid w:val="00F91648"/>
    <w:rsid w:val="00F937E3"/>
    <w:rsid w:val="00F9384F"/>
    <w:rsid w:val="00FA1AF1"/>
    <w:rsid w:val="00FA2D9D"/>
    <w:rsid w:val="00FA2F8E"/>
    <w:rsid w:val="00FA42C4"/>
    <w:rsid w:val="00FA57C4"/>
    <w:rsid w:val="00FA5FCD"/>
    <w:rsid w:val="00FA6756"/>
    <w:rsid w:val="00FA7C61"/>
    <w:rsid w:val="00FB17C5"/>
    <w:rsid w:val="00FB42D2"/>
    <w:rsid w:val="00FB5D36"/>
    <w:rsid w:val="00FC207D"/>
    <w:rsid w:val="00FC30A8"/>
    <w:rsid w:val="00FC3B5B"/>
    <w:rsid w:val="00FC50F8"/>
    <w:rsid w:val="00FC722D"/>
    <w:rsid w:val="00FD0F23"/>
    <w:rsid w:val="00FD2550"/>
    <w:rsid w:val="00FD679D"/>
    <w:rsid w:val="00FE1BF6"/>
    <w:rsid w:val="00FE1F8B"/>
    <w:rsid w:val="00FE78CD"/>
    <w:rsid w:val="00FE7B10"/>
    <w:rsid w:val="00FF132C"/>
    <w:rsid w:val="00FF1806"/>
    <w:rsid w:val="00FF2AC9"/>
    <w:rsid w:val="00FF38E5"/>
    <w:rsid w:val="00FF56C1"/>
    <w:rsid w:val="00FF6C64"/>
    <w:rsid w:val="00FF7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F33E0"/>
  <w15:docId w15:val="{6C250304-6757-4443-88DE-C0AB6AED1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9" w:lineRule="auto"/>
      <w:ind w:left="10" w:hanging="10"/>
    </w:pPr>
    <w:rPr>
      <w:rFonts w:ascii="Times New Roman" w:eastAsia="Times New Roman" w:hAnsi="Times New Roman" w:cs="Times New Roman"/>
      <w:color w:val="000000"/>
      <w:sz w:val="24"/>
    </w:rPr>
  </w:style>
  <w:style w:type="paragraph" w:styleId="Heading1">
    <w:name w:val="heading 1"/>
    <w:basedOn w:val="Normal"/>
    <w:link w:val="Heading1Char"/>
    <w:uiPriority w:val="9"/>
    <w:qFormat/>
    <w:rsid w:val="00706EA3"/>
    <w:pPr>
      <w:spacing w:before="100" w:beforeAutospacing="1" w:after="100" w:afterAutospacing="1" w:line="240" w:lineRule="auto"/>
      <w:ind w:left="0" w:firstLine="0"/>
      <w:outlineLvl w:val="0"/>
    </w:pPr>
    <w:rPr>
      <w:b/>
      <w:bCs/>
      <w:color w:val="auto"/>
      <w:kern w:val="36"/>
      <w:sz w:val="48"/>
      <w:szCs w:val="48"/>
    </w:rPr>
  </w:style>
  <w:style w:type="paragraph" w:styleId="Heading3">
    <w:name w:val="heading 3"/>
    <w:basedOn w:val="Normal"/>
    <w:next w:val="Normal"/>
    <w:link w:val="Heading3Char"/>
    <w:uiPriority w:val="9"/>
    <w:semiHidden/>
    <w:unhideWhenUsed/>
    <w:qFormat/>
    <w:rsid w:val="00911BB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128E0"/>
    <w:pPr>
      <w:ind w:left="720"/>
      <w:contextualSpacing/>
    </w:pPr>
  </w:style>
  <w:style w:type="character" w:customStyle="1" w:styleId="contentpasted1">
    <w:name w:val="contentpasted1"/>
    <w:basedOn w:val="DefaultParagraphFont"/>
    <w:rsid w:val="00EB08E6"/>
  </w:style>
  <w:style w:type="character" w:customStyle="1" w:styleId="contentpasted2">
    <w:name w:val="contentpasted2"/>
    <w:basedOn w:val="DefaultParagraphFont"/>
    <w:rsid w:val="00EB08E6"/>
  </w:style>
  <w:style w:type="paragraph" w:customStyle="1" w:styleId="xxxmsonormal">
    <w:name w:val="x_x_x_msonormal"/>
    <w:basedOn w:val="Normal"/>
    <w:rsid w:val="0035504F"/>
    <w:pPr>
      <w:spacing w:after="0" w:line="240" w:lineRule="auto"/>
      <w:ind w:left="0" w:firstLine="0"/>
    </w:pPr>
    <w:rPr>
      <w:rFonts w:ascii="Calibri" w:eastAsiaTheme="minorHAnsi" w:hAnsi="Calibri" w:cs="Calibri"/>
      <w:color w:val="auto"/>
      <w:sz w:val="22"/>
    </w:rPr>
  </w:style>
  <w:style w:type="character" w:customStyle="1" w:styleId="xcontentpasted0">
    <w:name w:val="x_contentpasted0"/>
    <w:basedOn w:val="DefaultParagraphFont"/>
    <w:rsid w:val="0035504F"/>
  </w:style>
  <w:style w:type="character" w:customStyle="1" w:styleId="xcontentpasted1">
    <w:name w:val="x_contentpasted1"/>
    <w:basedOn w:val="DefaultParagraphFont"/>
    <w:rsid w:val="0035504F"/>
  </w:style>
  <w:style w:type="character" w:customStyle="1" w:styleId="xcontentpasted2">
    <w:name w:val="x_contentpasted2"/>
    <w:basedOn w:val="DefaultParagraphFont"/>
    <w:rsid w:val="0035504F"/>
  </w:style>
  <w:style w:type="paragraph" w:styleId="PlainText">
    <w:name w:val="Plain Text"/>
    <w:basedOn w:val="Normal"/>
    <w:link w:val="PlainTextChar"/>
    <w:uiPriority w:val="99"/>
    <w:semiHidden/>
    <w:unhideWhenUsed/>
    <w:rsid w:val="002D6512"/>
    <w:pPr>
      <w:spacing w:after="0" w:line="240" w:lineRule="auto"/>
      <w:ind w:left="0" w:firstLine="0"/>
    </w:pPr>
    <w:rPr>
      <w:rFonts w:ascii="Calibri" w:eastAsiaTheme="minorHAnsi" w:hAnsi="Calibri" w:cstheme="minorBidi"/>
      <w:color w:val="auto"/>
      <w:kern w:val="2"/>
      <w:sz w:val="22"/>
      <w:szCs w:val="21"/>
      <w:lang w:eastAsia="en-US"/>
      <w14:ligatures w14:val="standardContextual"/>
    </w:rPr>
  </w:style>
  <w:style w:type="character" w:customStyle="1" w:styleId="PlainTextChar">
    <w:name w:val="Plain Text Char"/>
    <w:basedOn w:val="DefaultParagraphFont"/>
    <w:link w:val="PlainText"/>
    <w:uiPriority w:val="99"/>
    <w:semiHidden/>
    <w:rsid w:val="002D6512"/>
    <w:rPr>
      <w:rFonts w:ascii="Calibri" w:eastAsiaTheme="minorHAnsi" w:hAnsi="Calibri"/>
      <w:kern w:val="2"/>
      <w:szCs w:val="21"/>
      <w:lang w:eastAsia="en-US"/>
      <w14:ligatures w14:val="standardContextual"/>
    </w:rPr>
  </w:style>
  <w:style w:type="table" w:styleId="TableGrid0">
    <w:name w:val="Table Grid"/>
    <w:basedOn w:val="TableNormal"/>
    <w:uiPriority w:val="39"/>
    <w:rsid w:val="00EE7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A100D3"/>
    <w:pPr>
      <w:spacing w:after="0" w:line="240" w:lineRule="auto"/>
      <w:ind w:left="0" w:firstLine="0"/>
    </w:pPr>
    <w:rPr>
      <w:rFonts w:ascii="Calibri" w:eastAsiaTheme="minorHAnsi" w:hAnsi="Calibri" w:cs="Calibri"/>
      <w:color w:val="auto"/>
      <w:sz w:val="22"/>
      <w:lang w:eastAsia="en-US"/>
    </w:rPr>
  </w:style>
  <w:style w:type="character" w:styleId="Strong">
    <w:name w:val="Strong"/>
    <w:basedOn w:val="DefaultParagraphFont"/>
    <w:uiPriority w:val="22"/>
    <w:qFormat/>
    <w:rsid w:val="00A11044"/>
    <w:rPr>
      <w:b/>
      <w:bCs/>
    </w:rPr>
  </w:style>
  <w:style w:type="character" w:styleId="Hyperlink">
    <w:name w:val="Hyperlink"/>
    <w:basedOn w:val="DefaultParagraphFont"/>
    <w:uiPriority w:val="99"/>
    <w:unhideWhenUsed/>
    <w:rsid w:val="001D7386"/>
    <w:rPr>
      <w:color w:val="0000FF"/>
      <w:u w:val="single"/>
    </w:rPr>
  </w:style>
  <w:style w:type="paragraph" w:styleId="NormalWeb">
    <w:name w:val="Normal (Web)"/>
    <w:basedOn w:val="Normal"/>
    <w:uiPriority w:val="99"/>
    <w:semiHidden/>
    <w:unhideWhenUsed/>
    <w:rsid w:val="00C618EE"/>
    <w:pPr>
      <w:spacing w:after="0" w:line="240" w:lineRule="auto"/>
      <w:ind w:left="0" w:firstLine="0"/>
    </w:pPr>
    <w:rPr>
      <w:rFonts w:ascii="Aptos" w:eastAsiaTheme="minorHAnsi" w:hAnsi="Aptos" w:cs="Aptos"/>
      <w:color w:val="auto"/>
      <w:szCs w:val="24"/>
    </w:rPr>
  </w:style>
  <w:style w:type="paragraph" w:customStyle="1" w:styleId="elementtoproof">
    <w:name w:val="elementtoproof"/>
    <w:basedOn w:val="Normal"/>
    <w:uiPriority w:val="99"/>
    <w:semiHidden/>
    <w:rsid w:val="00C618EE"/>
    <w:pPr>
      <w:spacing w:after="0" w:line="240" w:lineRule="auto"/>
      <w:ind w:left="0" w:firstLine="0"/>
    </w:pPr>
    <w:rPr>
      <w:rFonts w:ascii="Aptos" w:eastAsiaTheme="minorHAnsi" w:hAnsi="Aptos" w:cs="Aptos"/>
      <w:color w:val="auto"/>
      <w:szCs w:val="24"/>
    </w:rPr>
  </w:style>
  <w:style w:type="paragraph" w:customStyle="1" w:styleId="xelementtoproof">
    <w:name w:val="x_elementtoproof"/>
    <w:basedOn w:val="Normal"/>
    <w:uiPriority w:val="99"/>
    <w:semiHidden/>
    <w:rsid w:val="00D422A2"/>
    <w:pPr>
      <w:spacing w:after="0" w:line="240" w:lineRule="auto"/>
      <w:ind w:left="0" w:firstLine="0"/>
    </w:pPr>
    <w:rPr>
      <w:rFonts w:ascii="Aptos" w:eastAsiaTheme="minorHAnsi" w:hAnsi="Aptos" w:cs="Aptos"/>
      <w:color w:val="auto"/>
      <w:szCs w:val="24"/>
    </w:rPr>
  </w:style>
  <w:style w:type="paragraph" w:customStyle="1" w:styleId="Default">
    <w:name w:val="Default"/>
    <w:rsid w:val="004442B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321A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A2D"/>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321A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A2D"/>
    <w:rPr>
      <w:rFonts w:ascii="Times New Roman" w:eastAsia="Times New Roman" w:hAnsi="Times New Roman" w:cs="Times New Roman"/>
      <w:color w:val="000000"/>
      <w:sz w:val="24"/>
    </w:rPr>
  </w:style>
  <w:style w:type="character" w:customStyle="1" w:styleId="Heading1Char">
    <w:name w:val="Heading 1 Char"/>
    <w:basedOn w:val="DefaultParagraphFont"/>
    <w:link w:val="Heading1"/>
    <w:uiPriority w:val="9"/>
    <w:rsid w:val="00706EA3"/>
    <w:rPr>
      <w:rFonts w:ascii="Times New Roman" w:eastAsia="Times New Roman" w:hAnsi="Times New Roman" w:cs="Times New Roman"/>
      <w:b/>
      <w:bCs/>
      <w:kern w:val="36"/>
      <w:sz w:val="48"/>
      <w:szCs w:val="48"/>
    </w:rPr>
  </w:style>
  <w:style w:type="character" w:customStyle="1" w:styleId="govuk-caption-xl">
    <w:name w:val="govuk-caption-xl"/>
    <w:basedOn w:val="DefaultParagraphFont"/>
    <w:rsid w:val="00706EA3"/>
  </w:style>
  <w:style w:type="character" w:styleId="UnresolvedMention">
    <w:name w:val="Unresolved Mention"/>
    <w:basedOn w:val="DefaultParagraphFont"/>
    <w:uiPriority w:val="99"/>
    <w:semiHidden/>
    <w:unhideWhenUsed/>
    <w:rsid w:val="00C22F31"/>
    <w:rPr>
      <w:color w:val="605E5C"/>
      <w:shd w:val="clear" w:color="auto" w:fill="E1DFDD"/>
    </w:rPr>
  </w:style>
  <w:style w:type="character" w:customStyle="1" w:styleId="Heading3Char">
    <w:name w:val="Heading 3 Char"/>
    <w:basedOn w:val="DefaultParagraphFont"/>
    <w:link w:val="Heading3"/>
    <w:uiPriority w:val="9"/>
    <w:semiHidden/>
    <w:rsid w:val="00911BB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5446">
      <w:bodyDiv w:val="1"/>
      <w:marLeft w:val="0"/>
      <w:marRight w:val="0"/>
      <w:marTop w:val="0"/>
      <w:marBottom w:val="0"/>
      <w:divBdr>
        <w:top w:val="none" w:sz="0" w:space="0" w:color="auto"/>
        <w:left w:val="none" w:sz="0" w:space="0" w:color="auto"/>
        <w:bottom w:val="none" w:sz="0" w:space="0" w:color="auto"/>
        <w:right w:val="none" w:sz="0" w:space="0" w:color="auto"/>
      </w:divBdr>
    </w:div>
    <w:div w:id="29767808">
      <w:bodyDiv w:val="1"/>
      <w:marLeft w:val="0"/>
      <w:marRight w:val="0"/>
      <w:marTop w:val="0"/>
      <w:marBottom w:val="0"/>
      <w:divBdr>
        <w:top w:val="none" w:sz="0" w:space="0" w:color="auto"/>
        <w:left w:val="none" w:sz="0" w:space="0" w:color="auto"/>
        <w:bottom w:val="none" w:sz="0" w:space="0" w:color="auto"/>
        <w:right w:val="none" w:sz="0" w:space="0" w:color="auto"/>
      </w:divBdr>
    </w:div>
    <w:div w:id="31225205">
      <w:bodyDiv w:val="1"/>
      <w:marLeft w:val="0"/>
      <w:marRight w:val="0"/>
      <w:marTop w:val="0"/>
      <w:marBottom w:val="0"/>
      <w:divBdr>
        <w:top w:val="none" w:sz="0" w:space="0" w:color="auto"/>
        <w:left w:val="none" w:sz="0" w:space="0" w:color="auto"/>
        <w:bottom w:val="none" w:sz="0" w:space="0" w:color="auto"/>
        <w:right w:val="none" w:sz="0" w:space="0" w:color="auto"/>
      </w:divBdr>
    </w:div>
    <w:div w:id="59642807">
      <w:bodyDiv w:val="1"/>
      <w:marLeft w:val="0"/>
      <w:marRight w:val="0"/>
      <w:marTop w:val="0"/>
      <w:marBottom w:val="0"/>
      <w:divBdr>
        <w:top w:val="none" w:sz="0" w:space="0" w:color="auto"/>
        <w:left w:val="none" w:sz="0" w:space="0" w:color="auto"/>
        <w:bottom w:val="none" w:sz="0" w:space="0" w:color="auto"/>
        <w:right w:val="none" w:sz="0" w:space="0" w:color="auto"/>
      </w:divBdr>
    </w:div>
    <w:div w:id="74669507">
      <w:bodyDiv w:val="1"/>
      <w:marLeft w:val="0"/>
      <w:marRight w:val="0"/>
      <w:marTop w:val="0"/>
      <w:marBottom w:val="0"/>
      <w:divBdr>
        <w:top w:val="none" w:sz="0" w:space="0" w:color="auto"/>
        <w:left w:val="none" w:sz="0" w:space="0" w:color="auto"/>
        <w:bottom w:val="none" w:sz="0" w:space="0" w:color="auto"/>
        <w:right w:val="none" w:sz="0" w:space="0" w:color="auto"/>
      </w:divBdr>
    </w:div>
    <w:div w:id="81723442">
      <w:bodyDiv w:val="1"/>
      <w:marLeft w:val="0"/>
      <w:marRight w:val="0"/>
      <w:marTop w:val="0"/>
      <w:marBottom w:val="0"/>
      <w:divBdr>
        <w:top w:val="none" w:sz="0" w:space="0" w:color="auto"/>
        <w:left w:val="none" w:sz="0" w:space="0" w:color="auto"/>
        <w:bottom w:val="none" w:sz="0" w:space="0" w:color="auto"/>
        <w:right w:val="none" w:sz="0" w:space="0" w:color="auto"/>
      </w:divBdr>
    </w:div>
    <w:div w:id="83578638">
      <w:bodyDiv w:val="1"/>
      <w:marLeft w:val="0"/>
      <w:marRight w:val="0"/>
      <w:marTop w:val="0"/>
      <w:marBottom w:val="0"/>
      <w:divBdr>
        <w:top w:val="none" w:sz="0" w:space="0" w:color="auto"/>
        <w:left w:val="none" w:sz="0" w:space="0" w:color="auto"/>
        <w:bottom w:val="none" w:sz="0" w:space="0" w:color="auto"/>
        <w:right w:val="none" w:sz="0" w:space="0" w:color="auto"/>
      </w:divBdr>
    </w:div>
    <w:div w:id="85461912">
      <w:bodyDiv w:val="1"/>
      <w:marLeft w:val="0"/>
      <w:marRight w:val="0"/>
      <w:marTop w:val="0"/>
      <w:marBottom w:val="0"/>
      <w:divBdr>
        <w:top w:val="none" w:sz="0" w:space="0" w:color="auto"/>
        <w:left w:val="none" w:sz="0" w:space="0" w:color="auto"/>
        <w:bottom w:val="none" w:sz="0" w:space="0" w:color="auto"/>
        <w:right w:val="none" w:sz="0" w:space="0" w:color="auto"/>
      </w:divBdr>
    </w:div>
    <w:div w:id="97408600">
      <w:bodyDiv w:val="1"/>
      <w:marLeft w:val="0"/>
      <w:marRight w:val="0"/>
      <w:marTop w:val="0"/>
      <w:marBottom w:val="0"/>
      <w:divBdr>
        <w:top w:val="none" w:sz="0" w:space="0" w:color="auto"/>
        <w:left w:val="none" w:sz="0" w:space="0" w:color="auto"/>
        <w:bottom w:val="none" w:sz="0" w:space="0" w:color="auto"/>
        <w:right w:val="none" w:sz="0" w:space="0" w:color="auto"/>
      </w:divBdr>
    </w:div>
    <w:div w:id="105849450">
      <w:bodyDiv w:val="1"/>
      <w:marLeft w:val="0"/>
      <w:marRight w:val="0"/>
      <w:marTop w:val="0"/>
      <w:marBottom w:val="0"/>
      <w:divBdr>
        <w:top w:val="none" w:sz="0" w:space="0" w:color="auto"/>
        <w:left w:val="none" w:sz="0" w:space="0" w:color="auto"/>
        <w:bottom w:val="none" w:sz="0" w:space="0" w:color="auto"/>
        <w:right w:val="none" w:sz="0" w:space="0" w:color="auto"/>
      </w:divBdr>
    </w:div>
    <w:div w:id="108356867">
      <w:bodyDiv w:val="1"/>
      <w:marLeft w:val="0"/>
      <w:marRight w:val="0"/>
      <w:marTop w:val="0"/>
      <w:marBottom w:val="0"/>
      <w:divBdr>
        <w:top w:val="none" w:sz="0" w:space="0" w:color="auto"/>
        <w:left w:val="none" w:sz="0" w:space="0" w:color="auto"/>
        <w:bottom w:val="none" w:sz="0" w:space="0" w:color="auto"/>
        <w:right w:val="none" w:sz="0" w:space="0" w:color="auto"/>
      </w:divBdr>
    </w:div>
    <w:div w:id="110782839">
      <w:bodyDiv w:val="1"/>
      <w:marLeft w:val="0"/>
      <w:marRight w:val="0"/>
      <w:marTop w:val="0"/>
      <w:marBottom w:val="0"/>
      <w:divBdr>
        <w:top w:val="none" w:sz="0" w:space="0" w:color="auto"/>
        <w:left w:val="none" w:sz="0" w:space="0" w:color="auto"/>
        <w:bottom w:val="none" w:sz="0" w:space="0" w:color="auto"/>
        <w:right w:val="none" w:sz="0" w:space="0" w:color="auto"/>
      </w:divBdr>
    </w:div>
    <w:div w:id="200823518">
      <w:bodyDiv w:val="1"/>
      <w:marLeft w:val="0"/>
      <w:marRight w:val="0"/>
      <w:marTop w:val="0"/>
      <w:marBottom w:val="0"/>
      <w:divBdr>
        <w:top w:val="none" w:sz="0" w:space="0" w:color="auto"/>
        <w:left w:val="none" w:sz="0" w:space="0" w:color="auto"/>
        <w:bottom w:val="none" w:sz="0" w:space="0" w:color="auto"/>
        <w:right w:val="none" w:sz="0" w:space="0" w:color="auto"/>
      </w:divBdr>
    </w:div>
    <w:div w:id="288977777">
      <w:bodyDiv w:val="1"/>
      <w:marLeft w:val="0"/>
      <w:marRight w:val="0"/>
      <w:marTop w:val="0"/>
      <w:marBottom w:val="0"/>
      <w:divBdr>
        <w:top w:val="none" w:sz="0" w:space="0" w:color="auto"/>
        <w:left w:val="none" w:sz="0" w:space="0" w:color="auto"/>
        <w:bottom w:val="none" w:sz="0" w:space="0" w:color="auto"/>
        <w:right w:val="none" w:sz="0" w:space="0" w:color="auto"/>
      </w:divBdr>
    </w:div>
    <w:div w:id="299845006">
      <w:bodyDiv w:val="1"/>
      <w:marLeft w:val="0"/>
      <w:marRight w:val="0"/>
      <w:marTop w:val="0"/>
      <w:marBottom w:val="0"/>
      <w:divBdr>
        <w:top w:val="none" w:sz="0" w:space="0" w:color="auto"/>
        <w:left w:val="none" w:sz="0" w:space="0" w:color="auto"/>
        <w:bottom w:val="none" w:sz="0" w:space="0" w:color="auto"/>
        <w:right w:val="none" w:sz="0" w:space="0" w:color="auto"/>
      </w:divBdr>
    </w:div>
    <w:div w:id="325060753">
      <w:bodyDiv w:val="1"/>
      <w:marLeft w:val="0"/>
      <w:marRight w:val="0"/>
      <w:marTop w:val="0"/>
      <w:marBottom w:val="0"/>
      <w:divBdr>
        <w:top w:val="none" w:sz="0" w:space="0" w:color="auto"/>
        <w:left w:val="none" w:sz="0" w:space="0" w:color="auto"/>
        <w:bottom w:val="none" w:sz="0" w:space="0" w:color="auto"/>
        <w:right w:val="none" w:sz="0" w:space="0" w:color="auto"/>
      </w:divBdr>
    </w:div>
    <w:div w:id="330375295">
      <w:bodyDiv w:val="1"/>
      <w:marLeft w:val="0"/>
      <w:marRight w:val="0"/>
      <w:marTop w:val="0"/>
      <w:marBottom w:val="0"/>
      <w:divBdr>
        <w:top w:val="none" w:sz="0" w:space="0" w:color="auto"/>
        <w:left w:val="none" w:sz="0" w:space="0" w:color="auto"/>
        <w:bottom w:val="none" w:sz="0" w:space="0" w:color="auto"/>
        <w:right w:val="none" w:sz="0" w:space="0" w:color="auto"/>
      </w:divBdr>
    </w:div>
    <w:div w:id="346907312">
      <w:bodyDiv w:val="1"/>
      <w:marLeft w:val="0"/>
      <w:marRight w:val="0"/>
      <w:marTop w:val="0"/>
      <w:marBottom w:val="0"/>
      <w:divBdr>
        <w:top w:val="none" w:sz="0" w:space="0" w:color="auto"/>
        <w:left w:val="none" w:sz="0" w:space="0" w:color="auto"/>
        <w:bottom w:val="none" w:sz="0" w:space="0" w:color="auto"/>
        <w:right w:val="none" w:sz="0" w:space="0" w:color="auto"/>
      </w:divBdr>
    </w:div>
    <w:div w:id="376592590">
      <w:bodyDiv w:val="1"/>
      <w:marLeft w:val="0"/>
      <w:marRight w:val="0"/>
      <w:marTop w:val="0"/>
      <w:marBottom w:val="0"/>
      <w:divBdr>
        <w:top w:val="none" w:sz="0" w:space="0" w:color="auto"/>
        <w:left w:val="none" w:sz="0" w:space="0" w:color="auto"/>
        <w:bottom w:val="none" w:sz="0" w:space="0" w:color="auto"/>
        <w:right w:val="none" w:sz="0" w:space="0" w:color="auto"/>
      </w:divBdr>
    </w:div>
    <w:div w:id="382561293">
      <w:bodyDiv w:val="1"/>
      <w:marLeft w:val="0"/>
      <w:marRight w:val="0"/>
      <w:marTop w:val="0"/>
      <w:marBottom w:val="0"/>
      <w:divBdr>
        <w:top w:val="none" w:sz="0" w:space="0" w:color="auto"/>
        <w:left w:val="none" w:sz="0" w:space="0" w:color="auto"/>
        <w:bottom w:val="none" w:sz="0" w:space="0" w:color="auto"/>
        <w:right w:val="none" w:sz="0" w:space="0" w:color="auto"/>
      </w:divBdr>
    </w:div>
    <w:div w:id="390153679">
      <w:bodyDiv w:val="1"/>
      <w:marLeft w:val="0"/>
      <w:marRight w:val="0"/>
      <w:marTop w:val="0"/>
      <w:marBottom w:val="0"/>
      <w:divBdr>
        <w:top w:val="none" w:sz="0" w:space="0" w:color="auto"/>
        <w:left w:val="none" w:sz="0" w:space="0" w:color="auto"/>
        <w:bottom w:val="none" w:sz="0" w:space="0" w:color="auto"/>
        <w:right w:val="none" w:sz="0" w:space="0" w:color="auto"/>
      </w:divBdr>
    </w:div>
    <w:div w:id="391972780">
      <w:bodyDiv w:val="1"/>
      <w:marLeft w:val="0"/>
      <w:marRight w:val="0"/>
      <w:marTop w:val="0"/>
      <w:marBottom w:val="0"/>
      <w:divBdr>
        <w:top w:val="none" w:sz="0" w:space="0" w:color="auto"/>
        <w:left w:val="none" w:sz="0" w:space="0" w:color="auto"/>
        <w:bottom w:val="none" w:sz="0" w:space="0" w:color="auto"/>
        <w:right w:val="none" w:sz="0" w:space="0" w:color="auto"/>
      </w:divBdr>
    </w:div>
    <w:div w:id="405958283">
      <w:bodyDiv w:val="1"/>
      <w:marLeft w:val="0"/>
      <w:marRight w:val="0"/>
      <w:marTop w:val="0"/>
      <w:marBottom w:val="0"/>
      <w:divBdr>
        <w:top w:val="none" w:sz="0" w:space="0" w:color="auto"/>
        <w:left w:val="none" w:sz="0" w:space="0" w:color="auto"/>
        <w:bottom w:val="none" w:sz="0" w:space="0" w:color="auto"/>
        <w:right w:val="none" w:sz="0" w:space="0" w:color="auto"/>
      </w:divBdr>
    </w:div>
    <w:div w:id="413279926">
      <w:bodyDiv w:val="1"/>
      <w:marLeft w:val="0"/>
      <w:marRight w:val="0"/>
      <w:marTop w:val="0"/>
      <w:marBottom w:val="0"/>
      <w:divBdr>
        <w:top w:val="none" w:sz="0" w:space="0" w:color="auto"/>
        <w:left w:val="none" w:sz="0" w:space="0" w:color="auto"/>
        <w:bottom w:val="none" w:sz="0" w:space="0" w:color="auto"/>
        <w:right w:val="none" w:sz="0" w:space="0" w:color="auto"/>
      </w:divBdr>
    </w:div>
    <w:div w:id="448621377">
      <w:bodyDiv w:val="1"/>
      <w:marLeft w:val="0"/>
      <w:marRight w:val="0"/>
      <w:marTop w:val="0"/>
      <w:marBottom w:val="0"/>
      <w:divBdr>
        <w:top w:val="none" w:sz="0" w:space="0" w:color="auto"/>
        <w:left w:val="none" w:sz="0" w:space="0" w:color="auto"/>
        <w:bottom w:val="none" w:sz="0" w:space="0" w:color="auto"/>
        <w:right w:val="none" w:sz="0" w:space="0" w:color="auto"/>
      </w:divBdr>
    </w:div>
    <w:div w:id="467630801">
      <w:bodyDiv w:val="1"/>
      <w:marLeft w:val="0"/>
      <w:marRight w:val="0"/>
      <w:marTop w:val="0"/>
      <w:marBottom w:val="0"/>
      <w:divBdr>
        <w:top w:val="none" w:sz="0" w:space="0" w:color="auto"/>
        <w:left w:val="none" w:sz="0" w:space="0" w:color="auto"/>
        <w:bottom w:val="none" w:sz="0" w:space="0" w:color="auto"/>
        <w:right w:val="none" w:sz="0" w:space="0" w:color="auto"/>
      </w:divBdr>
    </w:div>
    <w:div w:id="468596381">
      <w:bodyDiv w:val="1"/>
      <w:marLeft w:val="0"/>
      <w:marRight w:val="0"/>
      <w:marTop w:val="0"/>
      <w:marBottom w:val="0"/>
      <w:divBdr>
        <w:top w:val="none" w:sz="0" w:space="0" w:color="auto"/>
        <w:left w:val="none" w:sz="0" w:space="0" w:color="auto"/>
        <w:bottom w:val="none" w:sz="0" w:space="0" w:color="auto"/>
        <w:right w:val="none" w:sz="0" w:space="0" w:color="auto"/>
      </w:divBdr>
    </w:div>
    <w:div w:id="484049984">
      <w:bodyDiv w:val="1"/>
      <w:marLeft w:val="0"/>
      <w:marRight w:val="0"/>
      <w:marTop w:val="0"/>
      <w:marBottom w:val="0"/>
      <w:divBdr>
        <w:top w:val="none" w:sz="0" w:space="0" w:color="auto"/>
        <w:left w:val="none" w:sz="0" w:space="0" w:color="auto"/>
        <w:bottom w:val="none" w:sz="0" w:space="0" w:color="auto"/>
        <w:right w:val="none" w:sz="0" w:space="0" w:color="auto"/>
      </w:divBdr>
    </w:div>
    <w:div w:id="545147940">
      <w:bodyDiv w:val="1"/>
      <w:marLeft w:val="0"/>
      <w:marRight w:val="0"/>
      <w:marTop w:val="0"/>
      <w:marBottom w:val="0"/>
      <w:divBdr>
        <w:top w:val="none" w:sz="0" w:space="0" w:color="auto"/>
        <w:left w:val="none" w:sz="0" w:space="0" w:color="auto"/>
        <w:bottom w:val="none" w:sz="0" w:space="0" w:color="auto"/>
        <w:right w:val="none" w:sz="0" w:space="0" w:color="auto"/>
      </w:divBdr>
    </w:div>
    <w:div w:id="558787717">
      <w:bodyDiv w:val="1"/>
      <w:marLeft w:val="0"/>
      <w:marRight w:val="0"/>
      <w:marTop w:val="0"/>
      <w:marBottom w:val="0"/>
      <w:divBdr>
        <w:top w:val="none" w:sz="0" w:space="0" w:color="auto"/>
        <w:left w:val="none" w:sz="0" w:space="0" w:color="auto"/>
        <w:bottom w:val="none" w:sz="0" w:space="0" w:color="auto"/>
        <w:right w:val="none" w:sz="0" w:space="0" w:color="auto"/>
      </w:divBdr>
    </w:div>
    <w:div w:id="565454739">
      <w:bodyDiv w:val="1"/>
      <w:marLeft w:val="0"/>
      <w:marRight w:val="0"/>
      <w:marTop w:val="0"/>
      <w:marBottom w:val="0"/>
      <w:divBdr>
        <w:top w:val="none" w:sz="0" w:space="0" w:color="auto"/>
        <w:left w:val="none" w:sz="0" w:space="0" w:color="auto"/>
        <w:bottom w:val="none" w:sz="0" w:space="0" w:color="auto"/>
        <w:right w:val="none" w:sz="0" w:space="0" w:color="auto"/>
      </w:divBdr>
    </w:div>
    <w:div w:id="573660025">
      <w:bodyDiv w:val="1"/>
      <w:marLeft w:val="0"/>
      <w:marRight w:val="0"/>
      <w:marTop w:val="0"/>
      <w:marBottom w:val="0"/>
      <w:divBdr>
        <w:top w:val="none" w:sz="0" w:space="0" w:color="auto"/>
        <w:left w:val="none" w:sz="0" w:space="0" w:color="auto"/>
        <w:bottom w:val="none" w:sz="0" w:space="0" w:color="auto"/>
        <w:right w:val="none" w:sz="0" w:space="0" w:color="auto"/>
      </w:divBdr>
    </w:div>
    <w:div w:id="623922066">
      <w:bodyDiv w:val="1"/>
      <w:marLeft w:val="0"/>
      <w:marRight w:val="0"/>
      <w:marTop w:val="0"/>
      <w:marBottom w:val="0"/>
      <w:divBdr>
        <w:top w:val="none" w:sz="0" w:space="0" w:color="auto"/>
        <w:left w:val="none" w:sz="0" w:space="0" w:color="auto"/>
        <w:bottom w:val="none" w:sz="0" w:space="0" w:color="auto"/>
        <w:right w:val="none" w:sz="0" w:space="0" w:color="auto"/>
      </w:divBdr>
    </w:div>
    <w:div w:id="630595005">
      <w:bodyDiv w:val="1"/>
      <w:marLeft w:val="0"/>
      <w:marRight w:val="0"/>
      <w:marTop w:val="0"/>
      <w:marBottom w:val="0"/>
      <w:divBdr>
        <w:top w:val="none" w:sz="0" w:space="0" w:color="auto"/>
        <w:left w:val="none" w:sz="0" w:space="0" w:color="auto"/>
        <w:bottom w:val="none" w:sz="0" w:space="0" w:color="auto"/>
        <w:right w:val="none" w:sz="0" w:space="0" w:color="auto"/>
      </w:divBdr>
    </w:div>
    <w:div w:id="632826719">
      <w:bodyDiv w:val="1"/>
      <w:marLeft w:val="0"/>
      <w:marRight w:val="0"/>
      <w:marTop w:val="0"/>
      <w:marBottom w:val="0"/>
      <w:divBdr>
        <w:top w:val="none" w:sz="0" w:space="0" w:color="auto"/>
        <w:left w:val="none" w:sz="0" w:space="0" w:color="auto"/>
        <w:bottom w:val="none" w:sz="0" w:space="0" w:color="auto"/>
        <w:right w:val="none" w:sz="0" w:space="0" w:color="auto"/>
      </w:divBdr>
    </w:div>
    <w:div w:id="702363375">
      <w:bodyDiv w:val="1"/>
      <w:marLeft w:val="0"/>
      <w:marRight w:val="0"/>
      <w:marTop w:val="0"/>
      <w:marBottom w:val="0"/>
      <w:divBdr>
        <w:top w:val="none" w:sz="0" w:space="0" w:color="auto"/>
        <w:left w:val="none" w:sz="0" w:space="0" w:color="auto"/>
        <w:bottom w:val="none" w:sz="0" w:space="0" w:color="auto"/>
        <w:right w:val="none" w:sz="0" w:space="0" w:color="auto"/>
      </w:divBdr>
    </w:div>
    <w:div w:id="742140421">
      <w:bodyDiv w:val="1"/>
      <w:marLeft w:val="0"/>
      <w:marRight w:val="0"/>
      <w:marTop w:val="0"/>
      <w:marBottom w:val="0"/>
      <w:divBdr>
        <w:top w:val="none" w:sz="0" w:space="0" w:color="auto"/>
        <w:left w:val="none" w:sz="0" w:space="0" w:color="auto"/>
        <w:bottom w:val="none" w:sz="0" w:space="0" w:color="auto"/>
        <w:right w:val="none" w:sz="0" w:space="0" w:color="auto"/>
      </w:divBdr>
    </w:div>
    <w:div w:id="755128932">
      <w:bodyDiv w:val="1"/>
      <w:marLeft w:val="0"/>
      <w:marRight w:val="0"/>
      <w:marTop w:val="0"/>
      <w:marBottom w:val="0"/>
      <w:divBdr>
        <w:top w:val="none" w:sz="0" w:space="0" w:color="auto"/>
        <w:left w:val="none" w:sz="0" w:space="0" w:color="auto"/>
        <w:bottom w:val="none" w:sz="0" w:space="0" w:color="auto"/>
        <w:right w:val="none" w:sz="0" w:space="0" w:color="auto"/>
      </w:divBdr>
    </w:div>
    <w:div w:id="840972995">
      <w:bodyDiv w:val="1"/>
      <w:marLeft w:val="0"/>
      <w:marRight w:val="0"/>
      <w:marTop w:val="0"/>
      <w:marBottom w:val="0"/>
      <w:divBdr>
        <w:top w:val="none" w:sz="0" w:space="0" w:color="auto"/>
        <w:left w:val="none" w:sz="0" w:space="0" w:color="auto"/>
        <w:bottom w:val="none" w:sz="0" w:space="0" w:color="auto"/>
        <w:right w:val="none" w:sz="0" w:space="0" w:color="auto"/>
      </w:divBdr>
    </w:div>
    <w:div w:id="855119918">
      <w:bodyDiv w:val="1"/>
      <w:marLeft w:val="0"/>
      <w:marRight w:val="0"/>
      <w:marTop w:val="0"/>
      <w:marBottom w:val="0"/>
      <w:divBdr>
        <w:top w:val="none" w:sz="0" w:space="0" w:color="auto"/>
        <w:left w:val="none" w:sz="0" w:space="0" w:color="auto"/>
        <w:bottom w:val="none" w:sz="0" w:space="0" w:color="auto"/>
        <w:right w:val="none" w:sz="0" w:space="0" w:color="auto"/>
      </w:divBdr>
    </w:div>
    <w:div w:id="855924695">
      <w:bodyDiv w:val="1"/>
      <w:marLeft w:val="0"/>
      <w:marRight w:val="0"/>
      <w:marTop w:val="0"/>
      <w:marBottom w:val="0"/>
      <w:divBdr>
        <w:top w:val="none" w:sz="0" w:space="0" w:color="auto"/>
        <w:left w:val="none" w:sz="0" w:space="0" w:color="auto"/>
        <w:bottom w:val="none" w:sz="0" w:space="0" w:color="auto"/>
        <w:right w:val="none" w:sz="0" w:space="0" w:color="auto"/>
      </w:divBdr>
    </w:div>
    <w:div w:id="863789513">
      <w:bodyDiv w:val="1"/>
      <w:marLeft w:val="0"/>
      <w:marRight w:val="0"/>
      <w:marTop w:val="0"/>
      <w:marBottom w:val="0"/>
      <w:divBdr>
        <w:top w:val="none" w:sz="0" w:space="0" w:color="auto"/>
        <w:left w:val="none" w:sz="0" w:space="0" w:color="auto"/>
        <w:bottom w:val="none" w:sz="0" w:space="0" w:color="auto"/>
        <w:right w:val="none" w:sz="0" w:space="0" w:color="auto"/>
      </w:divBdr>
    </w:div>
    <w:div w:id="892085785">
      <w:bodyDiv w:val="1"/>
      <w:marLeft w:val="0"/>
      <w:marRight w:val="0"/>
      <w:marTop w:val="0"/>
      <w:marBottom w:val="0"/>
      <w:divBdr>
        <w:top w:val="none" w:sz="0" w:space="0" w:color="auto"/>
        <w:left w:val="none" w:sz="0" w:space="0" w:color="auto"/>
        <w:bottom w:val="none" w:sz="0" w:space="0" w:color="auto"/>
        <w:right w:val="none" w:sz="0" w:space="0" w:color="auto"/>
      </w:divBdr>
    </w:div>
    <w:div w:id="897013782">
      <w:bodyDiv w:val="1"/>
      <w:marLeft w:val="0"/>
      <w:marRight w:val="0"/>
      <w:marTop w:val="0"/>
      <w:marBottom w:val="0"/>
      <w:divBdr>
        <w:top w:val="none" w:sz="0" w:space="0" w:color="auto"/>
        <w:left w:val="none" w:sz="0" w:space="0" w:color="auto"/>
        <w:bottom w:val="none" w:sz="0" w:space="0" w:color="auto"/>
        <w:right w:val="none" w:sz="0" w:space="0" w:color="auto"/>
      </w:divBdr>
    </w:div>
    <w:div w:id="897979229">
      <w:bodyDiv w:val="1"/>
      <w:marLeft w:val="0"/>
      <w:marRight w:val="0"/>
      <w:marTop w:val="0"/>
      <w:marBottom w:val="0"/>
      <w:divBdr>
        <w:top w:val="none" w:sz="0" w:space="0" w:color="auto"/>
        <w:left w:val="none" w:sz="0" w:space="0" w:color="auto"/>
        <w:bottom w:val="none" w:sz="0" w:space="0" w:color="auto"/>
        <w:right w:val="none" w:sz="0" w:space="0" w:color="auto"/>
      </w:divBdr>
    </w:div>
    <w:div w:id="897979747">
      <w:bodyDiv w:val="1"/>
      <w:marLeft w:val="0"/>
      <w:marRight w:val="0"/>
      <w:marTop w:val="0"/>
      <w:marBottom w:val="0"/>
      <w:divBdr>
        <w:top w:val="none" w:sz="0" w:space="0" w:color="auto"/>
        <w:left w:val="none" w:sz="0" w:space="0" w:color="auto"/>
        <w:bottom w:val="none" w:sz="0" w:space="0" w:color="auto"/>
        <w:right w:val="none" w:sz="0" w:space="0" w:color="auto"/>
      </w:divBdr>
    </w:div>
    <w:div w:id="916592613">
      <w:bodyDiv w:val="1"/>
      <w:marLeft w:val="0"/>
      <w:marRight w:val="0"/>
      <w:marTop w:val="0"/>
      <w:marBottom w:val="0"/>
      <w:divBdr>
        <w:top w:val="none" w:sz="0" w:space="0" w:color="auto"/>
        <w:left w:val="none" w:sz="0" w:space="0" w:color="auto"/>
        <w:bottom w:val="none" w:sz="0" w:space="0" w:color="auto"/>
        <w:right w:val="none" w:sz="0" w:space="0" w:color="auto"/>
      </w:divBdr>
    </w:div>
    <w:div w:id="953943880">
      <w:bodyDiv w:val="1"/>
      <w:marLeft w:val="0"/>
      <w:marRight w:val="0"/>
      <w:marTop w:val="0"/>
      <w:marBottom w:val="0"/>
      <w:divBdr>
        <w:top w:val="none" w:sz="0" w:space="0" w:color="auto"/>
        <w:left w:val="none" w:sz="0" w:space="0" w:color="auto"/>
        <w:bottom w:val="none" w:sz="0" w:space="0" w:color="auto"/>
        <w:right w:val="none" w:sz="0" w:space="0" w:color="auto"/>
      </w:divBdr>
    </w:div>
    <w:div w:id="990981428">
      <w:bodyDiv w:val="1"/>
      <w:marLeft w:val="0"/>
      <w:marRight w:val="0"/>
      <w:marTop w:val="0"/>
      <w:marBottom w:val="0"/>
      <w:divBdr>
        <w:top w:val="none" w:sz="0" w:space="0" w:color="auto"/>
        <w:left w:val="none" w:sz="0" w:space="0" w:color="auto"/>
        <w:bottom w:val="none" w:sz="0" w:space="0" w:color="auto"/>
        <w:right w:val="none" w:sz="0" w:space="0" w:color="auto"/>
      </w:divBdr>
    </w:div>
    <w:div w:id="991910615">
      <w:bodyDiv w:val="1"/>
      <w:marLeft w:val="0"/>
      <w:marRight w:val="0"/>
      <w:marTop w:val="0"/>
      <w:marBottom w:val="0"/>
      <w:divBdr>
        <w:top w:val="none" w:sz="0" w:space="0" w:color="auto"/>
        <w:left w:val="none" w:sz="0" w:space="0" w:color="auto"/>
        <w:bottom w:val="none" w:sz="0" w:space="0" w:color="auto"/>
        <w:right w:val="none" w:sz="0" w:space="0" w:color="auto"/>
      </w:divBdr>
    </w:div>
    <w:div w:id="1030185779">
      <w:bodyDiv w:val="1"/>
      <w:marLeft w:val="0"/>
      <w:marRight w:val="0"/>
      <w:marTop w:val="0"/>
      <w:marBottom w:val="0"/>
      <w:divBdr>
        <w:top w:val="none" w:sz="0" w:space="0" w:color="auto"/>
        <w:left w:val="none" w:sz="0" w:space="0" w:color="auto"/>
        <w:bottom w:val="none" w:sz="0" w:space="0" w:color="auto"/>
        <w:right w:val="none" w:sz="0" w:space="0" w:color="auto"/>
      </w:divBdr>
    </w:div>
    <w:div w:id="1055861031">
      <w:bodyDiv w:val="1"/>
      <w:marLeft w:val="0"/>
      <w:marRight w:val="0"/>
      <w:marTop w:val="0"/>
      <w:marBottom w:val="0"/>
      <w:divBdr>
        <w:top w:val="none" w:sz="0" w:space="0" w:color="auto"/>
        <w:left w:val="none" w:sz="0" w:space="0" w:color="auto"/>
        <w:bottom w:val="none" w:sz="0" w:space="0" w:color="auto"/>
        <w:right w:val="none" w:sz="0" w:space="0" w:color="auto"/>
      </w:divBdr>
    </w:div>
    <w:div w:id="1060132291">
      <w:bodyDiv w:val="1"/>
      <w:marLeft w:val="0"/>
      <w:marRight w:val="0"/>
      <w:marTop w:val="0"/>
      <w:marBottom w:val="0"/>
      <w:divBdr>
        <w:top w:val="none" w:sz="0" w:space="0" w:color="auto"/>
        <w:left w:val="none" w:sz="0" w:space="0" w:color="auto"/>
        <w:bottom w:val="none" w:sz="0" w:space="0" w:color="auto"/>
        <w:right w:val="none" w:sz="0" w:space="0" w:color="auto"/>
      </w:divBdr>
    </w:div>
    <w:div w:id="1086807174">
      <w:bodyDiv w:val="1"/>
      <w:marLeft w:val="0"/>
      <w:marRight w:val="0"/>
      <w:marTop w:val="0"/>
      <w:marBottom w:val="0"/>
      <w:divBdr>
        <w:top w:val="none" w:sz="0" w:space="0" w:color="auto"/>
        <w:left w:val="none" w:sz="0" w:space="0" w:color="auto"/>
        <w:bottom w:val="none" w:sz="0" w:space="0" w:color="auto"/>
        <w:right w:val="none" w:sz="0" w:space="0" w:color="auto"/>
      </w:divBdr>
    </w:div>
    <w:div w:id="1113552791">
      <w:bodyDiv w:val="1"/>
      <w:marLeft w:val="0"/>
      <w:marRight w:val="0"/>
      <w:marTop w:val="0"/>
      <w:marBottom w:val="0"/>
      <w:divBdr>
        <w:top w:val="none" w:sz="0" w:space="0" w:color="auto"/>
        <w:left w:val="none" w:sz="0" w:space="0" w:color="auto"/>
        <w:bottom w:val="none" w:sz="0" w:space="0" w:color="auto"/>
        <w:right w:val="none" w:sz="0" w:space="0" w:color="auto"/>
      </w:divBdr>
    </w:div>
    <w:div w:id="1119228611">
      <w:bodyDiv w:val="1"/>
      <w:marLeft w:val="0"/>
      <w:marRight w:val="0"/>
      <w:marTop w:val="0"/>
      <w:marBottom w:val="0"/>
      <w:divBdr>
        <w:top w:val="none" w:sz="0" w:space="0" w:color="auto"/>
        <w:left w:val="none" w:sz="0" w:space="0" w:color="auto"/>
        <w:bottom w:val="none" w:sz="0" w:space="0" w:color="auto"/>
        <w:right w:val="none" w:sz="0" w:space="0" w:color="auto"/>
      </w:divBdr>
    </w:div>
    <w:div w:id="1130516827">
      <w:bodyDiv w:val="1"/>
      <w:marLeft w:val="0"/>
      <w:marRight w:val="0"/>
      <w:marTop w:val="0"/>
      <w:marBottom w:val="0"/>
      <w:divBdr>
        <w:top w:val="none" w:sz="0" w:space="0" w:color="auto"/>
        <w:left w:val="none" w:sz="0" w:space="0" w:color="auto"/>
        <w:bottom w:val="none" w:sz="0" w:space="0" w:color="auto"/>
        <w:right w:val="none" w:sz="0" w:space="0" w:color="auto"/>
      </w:divBdr>
    </w:div>
    <w:div w:id="1174300424">
      <w:bodyDiv w:val="1"/>
      <w:marLeft w:val="0"/>
      <w:marRight w:val="0"/>
      <w:marTop w:val="0"/>
      <w:marBottom w:val="0"/>
      <w:divBdr>
        <w:top w:val="none" w:sz="0" w:space="0" w:color="auto"/>
        <w:left w:val="none" w:sz="0" w:space="0" w:color="auto"/>
        <w:bottom w:val="none" w:sz="0" w:space="0" w:color="auto"/>
        <w:right w:val="none" w:sz="0" w:space="0" w:color="auto"/>
      </w:divBdr>
    </w:div>
    <w:div w:id="1188985642">
      <w:bodyDiv w:val="1"/>
      <w:marLeft w:val="0"/>
      <w:marRight w:val="0"/>
      <w:marTop w:val="0"/>
      <w:marBottom w:val="0"/>
      <w:divBdr>
        <w:top w:val="none" w:sz="0" w:space="0" w:color="auto"/>
        <w:left w:val="none" w:sz="0" w:space="0" w:color="auto"/>
        <w:bottom w:val="none" w:sz="0" w:space="0" w:color="auto"/>
        <w:right w:val="none" w:sz="0" w:space="0" w:color="auto"/>
      </w:divBdr>
    </w:div>
    <w:div w:id="1229151738">
      <w:bodyDiv w:val="1"/>
      <w:marLeft w:val="0"/>
      <w:marRight w:val="0"/>
      <w:marTop w:val="0"/>
      <w:marBottom w:val="0"/>
      <w:divBdr>
        <w:top w:val="none" w:sz="0" w:space="0" w:color="auto"/>
        <w:left w:val="none" w:sz="0" w:space="0" w:color="auto"/>
        <w:bottom w:val="none" w:sz="0" w:space="0" w:color="auto"/>
        <w:right w:val="none" w:sz="0" w:space="0" w:color="auto"/>
      </w:divBdr>
    </w:div>
    <w:div w:id="1232543206">
      <w:bodyDiv w:val="1"/>
      <w:marLeft w:val="0"/>
      <w:marRight w:val="0"/>
      <w:marTop w:val="0"/>
      <w:marBottom w:val="0"/>
      <w:divBdr>
        <w:top w:val="none" w:sz="0" w:space="0" w:color="auto"/>
        <w:left w:val="none" w:sz="0" w:space="0" w:color="auto"/>
        <w:bottom w:val="none" w:sz="0" w:space="0" w:color="auto"/>
        <w:right w:val="none" w:sz="0" w:space="0" w:color="auto"/>
      </w:divBdr>
    </w:div>
    <w:div w:id="1257979660">
      <w:bodyDiv w:val="1"/>
      <w:marLeft w:val="0"/>
      <w:marRight w:val="0"/>
      <w:marTop w:val="0"/>
      <w:marBottom w:val="0"/>
      <w:divBdr>
        <w:top w:val="none" w:sz="0" w:space="0" w:color="auto"/>
        <w:left w:val="none" w:sz="0" w:space="0" w:color="auto"/>
        <w:bottom w:val="none" w:sz="0" w:space="0" w:color="auto"/>
        <w:right w:val="none" w:sz="0" w:space="0" w:color="auto"/>
      </w:divBdr>
    </w:div>
    <w:div w:id="1270547465">
      <w:bodyDiv w:val="1"/>
      <w:marLeft w:val="0"/>
      <w:marRight w:val="0"/>
      <w:marTop w:val="0"/>
      <w:marBottom w:val="0"/>
      <w:divBdr>
        <w:top w:val="none" w:sz="0" w:space="0" w:color="auto"/>
        <w:left w:val="none" w:sz="0" w:space="0" w:color="auto"/>
        <w:bottom w:val="none" w:sz="0" w:space="0" w:color="auto"/>
        <w:right w:val="none" w:sz="0" w:space="0" w:color="auto"/>
      </w:divBdr>
    </w:div>
    <w:div w:id="1361931111">
      <w:bodyDiv w:val="1"/>
      <w:marLeft w:val="0"/>
      <w:marRight w:val="0"/>
      <w:marTop w:val="0"/>
      <w:marBottom w:val="0"/>
      <w:divBdr>
        <w:top w:val="none" w:sz="0" w:space="0" w:color="auto"/>
        <w:left w:val="none" w:sz="0" w:space="0" w:color="auto"/>
        <w:bottom w:val="none" w:sz="0" w:space="0" w:color="auto"/>
        <w:right w:val="none" w:sz="0" w:space="0" w:color="auto"/>
      </w:divBdr>
    </w:div>
    <w:div w:id="1386031272">
      <w:bodyDiv w:val="1"/>
      <w:marLeft w:val="0"/>
      <w:marRight w:val="0"/>
      <w:marTop w:val="0"/>
      <w:marBottom w:val="0"/>
      <w:divBdr>
        <w:top w:val="none" w:sz="0" w:space="0" w:color="auto"/>
        <w:left w:val="none" w:sz="0" w:space="0" w:color="auto"/>
        <w:bottom w:val="none" w:sz="0" w:space="0" w:color="auto"/>
        <w:right w:val="none" w:sz="0" w:space="0" w:color="auto"/>
      </w:divBdr>
    </w:div>
    <w:div w:id="1479496851">
      <w:bodyDiv w:val="1"/>
      <w:marLeft w:val="0"/>
      <w:marRight w:val="0"/>
      <w:marTop w:val="0"/>
      <w:marBottom w:val="0"/>
      <w:divBdr>
        <w:top w:val="none" w:sz="0" w:space="0" w:color="auto"/>
        <w:left w:val="none" w:sz="0" w:space="0" w:color="auto"/>
        <w:bottom w:val="none" w:sz="0" w:space="0" w:color="auto"/>
        <w:right w:val="none" w:sz="0" w:space="0" w:color="auto"/>
      </w:divBdr>
    </w:div>
    <w:div w:id="1517040235">
      <w:bodyDiv w:val="1"/>
      <w:marLeft w:val="0"/>
      <w:marRight w:val="0"/>
      <w:marTop w:val="0"/>
      <w:marBottom w:val="0"/>
      <w:divBdr>
        <w:top w:val="none" w:sz="0" w:space="0" w:color="auto"/>
        <w:left w:val="none" w:sz="0" w:space="0" w:color="auto"/>
        <w:bottom w:val="none" w:sz="0" w:space="0" w:color="auto"/>
        <w:right w:val="none" w:sz="0" w:space="0" w:color="auto"/>
      </w:divBdr>
    </w:div>
    <w:div w:id="1523280410">
      <w:bodyDiv w:val="1"/>
      <w:marLeft w:val="0"/>
      <w:marRight w:val="0"/>
      <w:marTop w:val="0"/>
      <w:marBottom w:val="0"/>
      <w:divBdr>
        <w:top w:val="none" w:sz="0" w:space="0" w:color="auto"/>
        <w:left w:val="none" w:sz="0" w:space="0" w:color="auto"/>
        <w:bottom w:val="none" w:sz="0" w:space="0" w:color="auto"/>
        <w:right w:val="none" w:sz="0" w:space="0" w:color="auto"/>
      </w:divBdr>
    </w:div>
    <w:div w:id="1554124443">
      <w:bodyDiv w:val="1"/>
      <w:marLeft w:val="0"/>
      <w:marRight w:val="0"/>
      <w:marTop w:val="0"/>
      <w:marBottom w:val="0"/>
      <w:divBdr>
        <w:top w:val="none" w:sz="0" w:space="0" w:color="auto"/>
        <w:left w:val="none" w:sz="0" w:space="0" w:color="auto"/>
        <w:bottom w:val="none" w:sz="0" w:space="0" w:color="auto"/>
        <w:right w:val="none" w:sz="0" w:space="0" w:color="auto"/>
      </w:divBdr>
    </w:div>
    <w:div w:id="1557888814">
      <w:bodyDiv w:val="1"/>
      <w:marLeft w:val="0"/>
      <w:marRight w:val="0"/>
      <w:marTop w:val="0"/>
      <w:marBottom w:val="0"/>
      <w:divBdr>
        <w:top w:val="none" w:sz="0" w:space="0" w:color="auto"/>
        <w:left w:val="none" w:sz="0" w:space="0" w:color="auto"/>
        <w:bottom w:val="none" w:sz="0" w:space="0" w:color="auto"/>
        <w:right w:val="none" w:sz="0" w:space="0" w:color="auto"/>
      </w:divBdr>
    </w:div>
    <w:div w:id="1587764220">
      <w:bodyDiv w:val="1"/>
      <w:marLeft w:val="0"/>
      <w:marRight w:val="0"/>
      <w:marTop w:val="0"/>
      <w:marBottom w:val="0"/>
      <w:divBdr>
        <w:top w:val="none" w:sz="0" w:space="0" w:color="auto"/>
        <w:left w:val="none" w:sz="0" w:space="0" w:color="auto"/>
        <w:bottom w:val="none" w:sz="0" w:space="0" w:color="auto"/>
        <w:right w:val="none" w:sz="0" w:space="0" w:color="auto"/>
      </w:divBdr>
    </w:div>
    <w:div w:id="1590000673">
      <w:bodyDiv w:val="1"/>
      <w:marLeft w:val="0"/>
      <w:marRight w:val="0"/>
      <w:marTop w:val="0"/>
      <w:marBottom w:val="0"/>
      <w:divBdr>
        <w:top w:val="none" w:sz="0" w:space="0" w:color="auto"/>
        <w:left w:val="none" w:sz="0" w:space="0" w:color="auto"/>
        <w:bottom w:val="none" w:sz="0" w:space="0" w:color="auto"/>
        <w:right w:val="none" w:sz="0" w:space="0" w:color="auto"/>
      </w:divBdr>
    </w:div>
    <w:div w:id="1627618185">
      <w:bodyDiv w:val="1"/>
      <w:marLeft w:val="0"/>
      <w:marRight w:val="0"/>
      <w:marTop w:val="0"/>
      <w:marBottom w:val="0"/>
      <w:divBdr>
        <w:top w:val="none" w:sz="0" w:space="0" w:color="auto"/>
        <w:left w:val="none" w:sz="0" w:space="0" w:color="auto"/>
        <w:bottom w:val="none" w:sz="0" w:space="0" w:color="auto"/>
        <w:right w:val="none" w:sz="0" w:space="0" w:color="auto"/>
      </w:divBdr>
    </w:div>
    <w:div w:id="1637639424">
      <w:bodyDiv w:val="1"/>
      <w:marLeft w:val="0"/>
      <w:marRight w:val="0"/>
      <w:marTop w:val="0"/>
      <w:marBottom w:val="0"/>
      <w:divBdr>
        <w:top w:val="none" w:sz="0" w:space="0" w:color="auto"/>
        <w:left w:val="none" w:sz="0" w:space="0" w:color="auto"/>
        <w:bottom w:val="none" w:sz="0" w:space="0" w:color="auto"/>
        <w:right w:val="none" w:sz="0" w:space="0" w:color="auto"/>
      </w:divBdr>
    </w:div>
    <w:div w:id="1727336406">
      <w:bodyDiv w:val="1"/>
      <w:marLeft w:val="0"/>
      <w:marRight w:val="0"/>
      <w:marTop w:val="0"/>
      <w:marBottom w:val="0"/>
      <w:divBdr>
        <w:top w:val="none" w:sz="0" w:space="0" w:color="auto"/>
        <w:left w:val="none" w:sz="0" w:space="0" w:color="auto"/>
        <w:bottom w:val="none" w:sz="0" w:space="0" w:color="auto"/>
        <w:right w:val="none" w:sz="0" w:space="0" w:color="auto"/>
      </w:divBdr>
    </w:div>
    <w:div w:id="1727754256">
      <w:bodyDiv w:val="1"/>
      <w:marLeft w:val="0"/>
      <w:marRight w:val="0"/>
      <w:marTop w:val="0"/>
      <w:marBottom w:val="0"/>
      <w:divBdr>
        <w:top w:val="none" w:sz="0" w:space="0" w:color="auto"/>
        <w:left w:val="none" w:sz="0" w:space="0" w:color="auto"/>
        <w:bottom w:val="none" w:sz="0" w:space="0" w:color="auto"/>
        <w:right w:val="none" w:sz="0" w:space="0" w:color="auto"/>
      </w:divBdr>
    </w:div>
    <w:div w:id="1728333009">
      <w:bodyDiv w:val="1"/>
      <w:marLeft w:val="0"/>
      <w:marRight w:val="0"/>
      <w:marTop w:val="0"/>
      <w:marBottom w:val="0"/>
      <w:divBdr>
        <w:top w:val="none" w:sz="0" w:space="0" w:color="auto"/>
        <w:left w:val="none" w:sz="0" w:space="0" w:color="auto"/>
        <w:bottom w:val="none" w:sz="0" w:space="0" w:color="auto"/>
        <w:right w:val="none" w:sz="0" w:space="0" w:color="auto"/>
      </w:divBdr>
    </w:div>
    <w:div w:id="1746759782">
      <w:bodyDiv w:val="1"/>
      <w:marLeft w:val="0"/>
      <w:marRight w:val="0"/>
      <w:marTop w:val="0"/>
      <w:marBottom w:val="0"/>
      <w:divBdr>
        <w:top w:val="none" w:sz="0" w:space="0" w:color="auto"/>
        <w:left w:val="none" w:sz="0" w:space="0" w:color="auto"/>
        <w:bottom w:val="none" w:sz="0" w:space="0" w:color="auto"/>
        <w:right w:val="none" w:sz="0" w:space="0" w:color="auto"/>
      </w:divBdr>
    </w:div>
    <w:div w:id="1756592928">
      <w:bodyDiv w:val="1"/>
      <w:marLeft w:val="0"/>
      <w:marRight w:val="0"/>
      <w:marTop w:val="0"/>
      <w:marBottom w:val="0"/>
      <w:divBdr>
        <w:top w:val="none" w:sz="0" w:space="0" w:color="auto"/>
        <w:left w:val="none" w:sz="0" w:space="0" w:color="auto"/>
        <w:bottom w:val="none" w:sz="0" w:space="0" w:color="auto"/>
        <w:right w:val="none" w:sz="0" w:space="0" w:color="auto"/>
      </w:divBdr>
    </w:div>
    <w:div w:id="1760055389">
      <w:bodyDiv w:val="1"/>
      <w:marLeft w:val="0"/>
      <w:marRight w:val="0"/>
      <w:marTop w:val="0"/>
      <w:marBottom w:val="0"/>
      <w:divBdr>
        <w:top w:val="none" w:sz="0" w:space="0" w:color="auto"/>
        <w:left w:val="none" w:sz="0" w:space="0" w:color="auto"/>
        <w:bottom w:val="none" w:sz="0" w:space="0" w:color="auto"/>
        <w:right w:val="none" w:sz="0" w:space="0" w:color="auto"/>
      </w:divBdr>
    </w:div>
    <w:div w:id="1774545141">
      <w:bodyDiv w:val="1"/>
      <w:marLeft w:val="0"/>
      <w:marRight w:val="0"/>
      <w:marTop w:val="0"/>
      <w:marBottom w:val="0"/>
      <w:divBdr>
        <w:top w:val="none" w:sz="0" w:space="0" w:color="auto"/>
        <w:left w:val="none" w:sz="0" w:space="0" w:color="auto"/>
        <w:bottom w:val="none" w:sz="0" w:space="0" w:color="auto"/>
        <w:right w:val="none" w:sz="0" w:space="0" w:color="auto"/>
      </w:divBdr>
    </w:div>
    <w:div w:id="1796866205">
      <w:bodyDiv w:val="1"/>
      <w:marLeft w:val="0"/>
      <w:marRight w:val="0"/>
      <w:marTop w:val="0"/>
      <w:marBottom w:val="0"/>
      <w:divBdr>
        <w:top w:val="none" w:sz="0" w:space="0" w:color="auto"/>
        <w:left w:val="none" w:sz="0" w:space="0" w:color="auto"/>
        <w:bottom w:val="none" w:sz="0" w:space="0" w:color="auto"/>
        <w:right w:val="none" w:sz="0" w:space="0" w:color="auto"/>
      </w:divBdr>
    </w:div>
    <w:div w:id="1833137779">
      <w:bodyDiv w:val="1"/>
      <w:marLeft w:val="0"/>
      <w:marRight w:val="0"/>
      <w:marTop w:val="0"/>
      <w:marBottom w:val="0"/>
      <w:divBdr>
        <w:top w:val="none" w:sz="0" w:space="0" w:color="auto"/>
        <w:left w:val="none" w:sz="0" w:space="0" w:color="auto"/>
        <w:bottom w:val="none" w:sz="0" w:space="0" w:color="auto"/>
        <w:right w:val="none" w:sz="0" w:space="0" w:color="auto"/>
      </w:divBdr>
    </w:div>
    <w:div w:id="1833907388">
      <w:bodyDiv w:val="1"/>
      <w:marLeft w:val="0"/>
      <w:marRight w:val="0"/>
      <w:marTop w:val="0"/>
      <w:marBottom w:val="0"/>
      <w:divBdr>
        <w:top w:val="none" w:sz="0" w:space="0" w:color="auto"/>
        <w:left w:val="none" w:sz="0" w:space="0" w:color="auto"/>
        <w:bottom w:val="none" w:sz="0" w:space="0" w:color="auto"/>
        <w:right w:val="none" w:sz="0" w:space="0" w:color="auto"/>
      </w:divBdr>
    </w:div>
    <w:div w:id="1948464217">
      <w:bodyDiv w:val="1"/>
      <w:marLeft w:val="0"/>
      <w:marRight w:val="0"/>
      <w:marTop w:val="0"/>
      <w:marBottom w:val="0"/>
      <w:divBdr>
        <w:top w:val="none" w:sz="0" w:space="0" w:color="auto"/>
        <w:left w:val="none" w:sz="0" w:space="0" w:color="auto"/>
        <w:bottom w:val="none" w:sz="0" w:space="0" w:color="auto"/>
        <w:right w:val="none" w:sz="0" w:space="0" w:color="auto"/>
      </w:divBdr>
    </w:div>
    <w:div w:id="1969972614">
      <w:bodyDiv w:val="1"/>
      <w:marLeft w:val="0"/>
      <w:marRight w:val="0"/>
      <w:marTop w:val="0"/>
      <w:marBottom w:val="0"/>
      <w:divBdr>
        <w:top w:val="none" w:sz="0" w:space="0" w:color="auto"/>
        <w:left w:val="none" w:sz="0" w:space="0" w:color="auto"/>
        <w:bottom w:val="none" w:sz="0" w:space="0" w:color="auto"/>
        <w:right w:val="none" w:sz="0" w:space="0" w:color="auto"/>
      </w:divBdr>
    </w:div>
    <w:div w:id="1990278728">
      <w:bodyDiv w:val="1"/>
      <w:marLeft w:val="0"/>
      <w:marRight w:val="0"/>
      <w:marTop w:val="0"/>
      <w:marBottom w:val="0"/>
      <w:divBdr>
        <w:top w:val="none" w:sz="0" w:space="0" w:color="auto"/>
        <w:left w:val="none" w:sz="0" w:space="0" w:color="auto"/>
        <w:bottom w:val="none" w:sz="0" w:space="0" w:color="auto"/>
        <w:right w:val="none" w:sz="0" w:space="0" w:color="auto"/>
      </w:divBdr>
    </w:div>
    <w:div w:id="1996181707">
      <w:bodyDiv w:val="1"/>
      <w:marLeft w:val="0"/>
      <w:marRight w:val="0"/>
      <w:marTop w:val="0"/>
      <w:marBottom w:val="0"/>
      <w:divBdr>
        <w:top w:val="none" w:sz="0" w:space="0" w:color="auto"/>
        <w:left w:val="none" w:sz="0" w:space="0" w:color="auto"/>
        <w:bottom w:val="none" w:sz="0" w:space="0" w:color="auto"/>
        <w:right w:val="none" w:sz="0" w:space="0" w:color="auto"/>
      </w:divBdr>
    </w:div>
    <w:div w:id="2005427065">
      <w:bodyDiv w:val="1"/>
      <w:marLeft w:val="0"/>
      <w:marRight w:val="0"/>
      <w:marTop w:val="0"/>
      <w:marBottom w:val="0"/>
      <w:divBdr>
        <w:top w:val="none" w:sz="0" w:space="0" w:color="auto"/>
        <w:left w:val="none" w:sz="0" w:space="0" w:color="auto"/>
        <w:bottom w:val="none" w:sz="0" w:space="0" w:color="auto"/>
        <w:right w:val="none" w:sz="0" w:space="0" w:color="auto"/>
      </w:divBdr>
    </w:div>
    <w:div w:id="2014213045">
      <w:bodyDiv w:val="1"/>
      <w:marLeft w:val="0"/>
      <w:marRight w:val="0"/>
      <w:marTop w:val="0"/>
      <w:marBottom w:val="0"/>
      <w:divBdr>
        <w:top w:val="none" w:sz="0" w:space="0" w:color="auto"/>
        <w:left w:val="none" w:sz="0" w:space="0" w:color="auto"/>
        <w:bottom w:val="none" w:sz="0" w:space="0" w:color="auto"/>
        <w:right w:val="none" w:sz="0" w:space="0" w:color="auto"/>
      </w:divBdr>
    </w:div>
    <w:div w:id="2040467204">
      <w:bodyDiv w:val="1"/>
      <w:marLeft w:val="0"/>
      <w:marRight w:val="0"/>
      <w:marTop w:val="0"/>
      <w:marBottom w:val="0"/>
      <w:divBdr>
        <w:top w:val="none" w:sz="0" w:space="0" w:color="auto"/>
        <w:left w:val="none" w:sz="0" w:space="0" w:color="auto"/>
        <w:bottom w:val="none" w:sz="0" w:space="0" w:color="auto"/>
        <w:right w:val="none" w:sz="0" w:space="0" w:color="auto"/>
      </w:divBdr>
    </w:div>
    <w:div w:id="2064595625">
      <w:bodyDiv w:val="1"/>
      <w:marLeft w:val="0"/>
      <w:marRight w:val="0"/>
      <w:marTop w:val="0"/>
      <w:marBottom w:val="0"/>
      <w:divBdr>
        <w:top w:val="none" w:sz="0" w:space="0" w:color="auto"/>
        <w:left w:val="none" w:sz="0" w:space="0" w:color="auto"/>
        <w:bottom w:val="none" w:sz="0" w:space="0" w:color="auto"/>
        <w:right w:val="none" w:sz="0" w:space="0" w:color="auto"/>
      </w:divBdr>
    </w:div>
    <w:div w:id="2080974314">
      <w:bodyDiv w:val="1"/>
      <w:marLeft w:val="0"/>
      <w:marRight w:val="0"/>
      <w:marTop w:val="0"/>
      <w:marBottom w:val="0"/>
      <w:divBdr>
        <w:top w:val="none" w:sz="0" w:space="0" w:color="auto"/>
        <w:left w:val="none" w:sz="0" w:space="0" w:color="auto"/>
        <w:bottom w:val="none" w:sz="0" w:space="0" w:color="auto"/>
        <w:right w:val="none" w:sz="0" w:space="0" w:color="auto"/>
      </w:divBdr>
    </w:div>
    <w:div w:id="2085182588">
      <w:bodyDiv w:val="1"/>
      <w:marLeft w:val="0"/>
      <w:marRight w:val="0"/>
      <w:marTop w:val="0"/>
      <w:marBottom w:val="0"/>
      <w:divBdr>
        <w:top w:val="none" w:sz="0" w:space="0" w:color="auto"/>
        <w:left w:val="none" w:sz="0" w:space="0" w:color="auto"/>
        <w:bottom w:val="none" w:sz="0" w:space="0" w:color="auto"/>
        <w:right w:val="none" w:sz="0" w:space="0" w:color="auto"/>
      </w:divBdr>
    </w:div>
    <w:div w:id="2097434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2CEB0-6EAF-4586-873F-8169CFEF9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Badham</dc:creator>
  <cp:keywords/>
  <dc:description/>
  <cp:lastModifiedBy>Heather Badham</cp:lastModifiedBy>
  <cp:revision>2</cp:revision>
  <cp:lastPrinted>2026-07-12T11:48:00Z</cp:lastPrinted>
  <dcterms:created xsi:type="dcterms:W3CDTF">2026-07-12T13:33:00Z</dcterms:created>
  <dcterms:modified xsi:type="dcterms:W3CDTF">2026-07-12T13:33:00Z</dcterms:modified>
</cp:coreProperties>
</file>